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1" w:rsidRPr="00321277" w:rsidRDefault="00466F7C" w:rsidP="00466F7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321277">
        <w:rPr>
          <w:rFonts w:ascii="Arial" w:hAnsi="Arial" w:cs="Arial"/>
          <w:sz w:val="28"/>
          <w:szCs w:val="28"/>
          <w:u w:val="single"/>
        </w:rPr>
        <w:t>Κεφάλαιο 14- Μαθηματικά Ε΄</w:t>
      </w:r>
      <w:r w:rsidR="00321277">
        <w:rPr>
          <w:rFonts w:ascii="Arial" w:hAnsi="Arial" w:cs="Arial"/>
          <w:sz w:val="28"/>
          <w:szCs w:val="28"/>
          <w:u w:val="single"/>
        </w:rPr>
        <w:t xml:space="preserve"> </w:t>
      </w:r>
      <w:r w:rsidRPr="00321277">
        <w:rPr>
          <w:rFonts w:ascii="Arial" w:hAnsi="Arial" w:cs="Arial"/>
          <w:sz w:val="28"/>
          <w:szCs w:val="28"/>
          <w:u w:val="single"/>
        </w:rPr>
        <w:t>τάξης</w:t>
      </w:r>
    </w:p>
    <w:p w:rsidR="00321277" w:rsidRDefault="00321277" w:rsidP="00466F7C">
      <w:pPr>
        <w:spacing w:line="360" w:lineRule="auto"/>
        <w:rPr>
          <w:rFonts w:ascii="Arial" w:hAnsi="Arial" w:cs="Arial"/>
          <w:u w:val="single"/>
        </w:rPr>
      </w:pPr>
    </w:p>
    <w:p w:rsidR="00466F7C" w:rsidRDefault="00466F7C" w:rsidP="00466F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Όνομα</w:t>
      </w:r>
      <w:r>
        <w:rPr>
          <w:rFonts w:ascii="Arial" w:hAnsi="Arial" w:cs="Arial"/>
        </w:rPr>
        <w:tab/>
        <w:t>: ____________________________</w:t>
      </w:r>
    </w:p>
    <w:p w:rsidR="00466F7C" w:rsidRDefault="00466F7C" w:rsidP="00466F7C">
      <w:pPr>
        <w:spacing w:line="360" w:lineRule="auto"/>
        <w:rPr>
          <w:rFonts w:ascii="Arial" w:hAnsi="Arial" w:cs="Arial"/>
        </w:rPr>
      </w:pPr>
    </w:p>
    <w:p w:rsidR="00466F7C" w:rsidRDefault="00466F7C" w:rsidP="00466F7C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Συμπληρώνω το σύμβολο της ισότητας ή της ανισότητας που ταιριάζει.</w:t>
      </w:r>
    </w:p>
    <w:p w:rsidR="00321277" w:rsidRDefault="00150003" w:rsidP="00321277">
      <w:pPr>
        <w:spacing w:line="480" w:lineRule="auto"/>
        <w:ind w:left="360"/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5410200" cy="1171575"/>
            <wp:effectExtent l="1905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277" w:rsidRDefault="00321277" w:rsidP="00321277">
      <w:pPr>
        <w:spacing w:line="480" w:lineRule="auto"/>
        <w:ind w:left="360"/>
        <w:rPr>
          <w:rFonts w:ascii="Arial" w:hAnsi="Arial" w:cs="Arial"/>
        </w:rPr>
      </w:pPr>
    </w:p>
    <w:p w:rsidR="00321277" w:rsidRDefault="00321277" w:rsidP="00321277">
      <w:pPr>
        <w:spacing w:line="480" w:lineRule="auto"/>
        <w:ind w:left="360"/>
        <w:rPr>
          <w:rFonts w:ascii="Arial" w:hAnsi="Arial" w:cs="Arial"/>
        </w:rPr>
      </w:pPr>
    </w:p>
    <w:p w:rsidR="00466F7C" w:rsidRDefault="00466F7C" w:rsidP="00466F7C">
      <w:pPr>
        <w:spacing w:line="360" w:lineRule="auto"/>
        <w:rPr>
          <w:rFonts w:ascii="Arial" w:hAnsi="Arial" w:cs="Arial"/>
        </w:rPr>
      </w:pPr>
    </w:p>
    <w:p w:rsidR="00321277" w:rsidRDefault="00321277" w:rsidP="00466F7C">
      <w:pPr>
        <w:spacing w:line="360" w:lineRule="auto"/>
        <w:rPr>
          <w:rFonts w:ascii="Arial" w:hAnsi="Arial" w:cs="Arial"/>
        </w:rPr>
      </w:pPr>
    </w:p>
    <w:p w:rsidR="00466F7C" w:rsidRDefault="00466F7C" w:rsidP="007B49E7">
      <w:pPr>
        <w:numPr>
          <w:ilvl w:val="0"/>
          <w:numId w:val="1"/>
        </w:numPr>
        <w:tabs>
          <w:tab w:val="left" w:pos="1305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Αντιστοιχίζω τα καταχρηστικά κλάσματα με τους μεικτούς αριθμούς που είναι ίσα.</w:t>
      </w:r>
    </w:p>
    <w:p w:rsidR="00466F7C" w:rsidRDefault="00466F7C" w:rsidP="00466F7C">
      <w:pPr>
        <w:tabs>
          <w:tab w:val="left" w:pos="1305"/>
        </w:tabs>
        <w:rPr>
          <w:rFonts w:ascii="Arial" w:hAnsi="Arial" w:cs="Arial"/>
        </w:rPr>
      </w:pPr>
    </w:p>
    <w:tbl>
      <w:tblPr>
        <w:tblStyle w:val="a3"/>
        <w:tblW w:w="0" w:type="auto"/>
        <w:tblInd w:w="1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3"/>
        <w:gridCol w:w="3220"/>
      </w:tblGrid>
      <w:tr w:rsidR="00466F7C" w:rsidTr="00D972DE">
        <w:trPr>
          <w:trHeight w:val="918"/>
        </w:trPr>
        <w:tc>
          <w:tcPr>
            <w:tcW w:w="3453" w:type="dxa"/>
          </w:tcPr>
          <w:p w:rsidR="00466F7C" w:rsidRDefault="00466F7C" w:rsidP="00D972D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object w:dxaOrig="39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31.5pt" o:ole="">
                  <v:imagedata r:id="rId6" o:title=""/>
                </v:shape>
                <o:OLEObject Type="Embed" ProgID="PBrush" ShapeID="_x0000_i1025" DrawAspect="Content" ObjectID="_1669743258" r:id="rId7"/>
              </w:object>
            </w:r>
          </w:p>
        </w:tc>
        <w:tc>
          <w:tcPr>
            <w:tcW w:w="3220" w:type="dxa"/>
          </w:tcPr>
          <w:p w:rsidR="00466F7C" w:rsidRDefault="00466F7C" w:rsidP="00D972D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object w:dxaOrig="630" w:dyaOrig="720">
                <v:shape id="_x0000_i1026" type="#_x0000_t75" style="width:31.5pt;height:36pt" o:ole="">
                  <v:imagedata r:id="rId8" o:title=""/>
                </v:shape>
                <o:OLEObject Type="Embed" ProgID="PBrush" ShapeID="_x0000_i1026" DrawAspect="Content" ObjectID="_1669743259" r:id="rId9"/>
              </w:object>
            </w:r>
          </w:p>
        </w:tc>
      </w:tr>
      <w:tr w:rsidR="00466F7C" w:rsidTr="00D972DE">
        <w:trPr>
          <w:trHeight w:val="891"/>
        </w:trPr>
        <w:tc>
          <w:tcPr>
            <w:tcW w:w="3453" w:type="dxa"/>
          </w:tcPr>
          <w:p w:rsidR="00466F7C" w:rsidRDefault="00466F7C" w:rsidP="00D972D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object w:dxaOrig="465" w:dyaOrig="630">
                <v:shape id="_x0000_i1027" type="#_x0000_t75" style="width:23.25pt;height:31.5pt" o:ole="">
                  <v:imagedata r:id="rId10" o:title=""/>
                </v:shape>
                <o:OLEObject Type="Embed" ProgID="PBrush" ShapeID="_x0000_i1027" DrawAspect="Content" ObjectID="_1669743260" r:id="rId11"/>
              </w:object>
            </w:r>
          </w:p>
        </w:tc>
        <w:tc>
          <w:tcPr>
            <w:tcW w:w="3220" w:type="dxa"/>
          </w:tcPr>
          <w:p w:rsidR="00466F7C" w:rsidRDefault="00466F7C" w:rsidP="00D972D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object w:dxaOrig="705" w:dyaOrig="795">
                <v:shape id="_x0000_i1028" type="#_x0000_t75" style="width:35.25pt;height:39.75pt" o:ole="">
                  <v:imagedata r:id="rId12" o:title=""/>
                </v:shape>
                <o:OLEObject Type="Embed" ProgID="PBrush" ShapeID="_x0000_i1028" DrawAspect="Content" ObjectID="_1669743261" r:id="rId13"/>
              </w:object>
            </w:r>
          </w:p>
        </w:tc>
      </w:tr>
      <w:tr w:rsidR="00466F7C" w:rsidTr="00D972DE">
        <w:trPr>
          <w:trHeight w:val="1071"/>
        </w:trPr>
        <w:tc>
          <w:tcPr>
            <w:tcW w:w="3453" w:type="dxa"/>
          </w:tcPr>
          <w:p w:rsidR="00466F7C" w:rsidRDefault="00466F7C" w:rsidP="00D972D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object w:dxaOrig="435" w:dyaOrig="765">
                <v:shape id="_x0000_i1029" type="#_x0000_t75" style="width:21.75pt;height:38.25pt" o:ole="">
                  <v:imagedata r:id="rId14" o:title=""/>
                </v:shape>
                <o:OLEObject Type="Embed" ProgID="PBrush" ShapeID="_x0000_i1029" DrawAspect="Content" ObjectID="_1669743262" r:id="rId15"/>
              </w:object>
            </w:r>
          </w:p>
        </w:tc>
        <w:tc>
          <w:tcPr>
            <w:tcW w:w="3220" w:type="dxa"/>
          </w:tcPr>
          <w:p w:rsidR="00466F7C" w:rsidRDefault="00466F7C" w:rsidP="00D972D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object w:dxaOrig="690" w:dyaOrig="780">
                <v:shape id="_x0000_i1030" type="#_x0000_t75" style="width:34.5pt;height:39pt" o:ole="">
                  <v:imagedata r:id="rId16" o:title=""/>
                </v:shape>
                <o:OLEObject Type="Embed" ProgID="PBrush" ShapeID="_x0000_i1030" DrawAspect="Content" ObjectID="_1669743263" r:id="rId17"/>
              </w:object>
            </w:r>
          </w:p>
        </w:tc>
      </w:tr>
      <w:tr w:rsidR="00466F7C" w:rsidTr="00D972DE">
        <w:trPr>
          <w:trHeight w:val="891"/>
        </w:trPr>
        <w:tc>
          <w:tcPr>
            <w:tcW w:w="3453" w:type="dxa"/>
          </w:tcPr>
          <w:p w:rsidR="00466F7C" w:rsidRDefault="00466F7C" w:rsidP="00D972D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object w:dxaOrig="555" w:dyaOrig="720">
                <v:shape id="_x0000_i1031" type="#_x0000_t75" style="width:27.75pt;height:36pt" o:ole="">
                  <v:imagedata r:id="rId18" o:title=""/>
                </v:shape>
                <o:OLEObject Type="Embed" ProgID="PBrush" ShapeID="_x0000_i1031" DrawAspect="Content" ObjectID="_1669743264" r:id="rId19"/>
              </w:object>
            </w:r>
          </w:p>
        </w:tc>
        <w:tc>
          <w:tcPr>
            <w:tcW w:w="3220" w:type="dxa"/>
          </w:tcPr>
          <w:p w:rsidR="00466F7C" w:rsidRDefault="00466F7C" w:rsidP="00D972D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object w:dxaOrig="630" w:dyaOrig="735">
                <v:shape id="_x0000_i1032" type="#_x0000_t75" style="width:31.5pt;height:36.75pt" o:ole="">
                  <v:imagedata r:id="rId20" o:title=""/>
                </v:shape>
                <o:OLEObject Type="Embed" ProgID="PBrush" ShapeID="_x0000_i1032" DrawAspect="Content" ObjectID="_1669743265" r:id="rId21"/>
              </w:object>
            </w:r>
          </w:p>
        </w:tc>
      </w:tr>
      <w:tr w:rsidR="00466F7C" w:rsidTr="00D972DE">
        <w:trPr>
          <w:trHeight w:val="891"/>
        </w:trPr>
        <w:tc>
          <w:tcPr>
            <w:tcW w:w="3453" w:type="dxa"/>
          </w:tcPr>
          <w:p w:rsidR="00466F7C" w:rsidRDefault="00466F7C" w:rsidP="00D972DE">
            <w:pPr>
              <w:tabs>
                <w:tab w:val="left" w:pos="1305"/>
              </w:tabs>
            </w:pPr>
            <w:r>
              <w:object w:dxaOrig="495" w:dyaOrig="765">
                <v:shape id="_x0000_i1033" type="#_x0000_t75" style="width:24.75pt;height:38.25pt" o:ole="">
                  <v:imagedata r:id="rId22" o:title=""/>
                </v:shape>
                <o:OLEObject Type="Embed" ProgID="PBrush" ShapeID="_x0000_i1033" DrawAspect="Content" ObjectID="_1669743266" r:id="rId23"/>
              </w:object>
            </w:r>
          </w:p>
        </w:tc>
        <w:tc>
          <w:tcPr>
            <w:tcW w:w="3220" w:type="dxa"/>
          </w:tcPr>
          <w:p w:rsidR="00466F7C" w:rsidRDefault="00466F7C" w:rsidP="00D972DE">
            <w:pPr>
              <w:tabs>
                <w:tab w:val="left" w:pos="1305"/>
              </w:tabs>
            </w:pPr>
            <w:r>
              <w:object w:dxaOrig="675" w:dyaOrig="870">
                <v:shape id="_x0000_i1034" type="#_x0000_t75" style="width:33.75pt;height:43.5pt" o:ole="">
                  <v:imagedata r:id="rId24" o:title=""/>
                </v:shape>
                <o:OLEObject Type="Embed" ProgID="PBrush" ShapeID="_x0000_i1034" DrawAspect="Content" ObjectID="_1669743267" r:id="rId25"/>
              </w:object>
            </w:r>
          </w:p>
        </w:tc>
      </w:tr>
    </w:tbl>
    <w:p w:rsidR="00466F7C" w:rsidRDefault="00466F7C" w:rsidP="00466F7C">
      <w:pPr>
        <w:spacing w:line="360" w:lineRule="auto"/>
        <w:rPr>
          <w:rFonts w:ascii="Arial" w:hAnsi="Arial" w:cs="Arial"/>
        </w:rPr>
      </w:pPr>
    </w:p>
    <w:p w:rsidR="00321277" w:rsidRPr="00D1643F" w:rsidRDefault="00321277" w:rsidP="00D1643F">
      <w:pPr>
        <w:numPr>
          <w:ilvl w:val="0"/>
          <w:numId w:val="1"/>
        </w:numPr>
        <w:rPr>
          <w:rFonts w:ascii="Arial" w:hAnsi="Arial" w:cs="Arial"/>
        </w:rPr>
      </w:pPr>
      <w:r w:rsidRPr="00D1643F">
        <w:rPr>
          <w:rFonts w:ascii="Arial" w:hAnsi="Arial" w:cs="Arial"/>
        </w:rPr>
        <w:t>Να μετατρέψετε τους μεικτούς σε καταχρηστικά κλάσματα και το αντίθετο:</w:t>
      </w:r>
    </w:p>
    <w:p w:rsidR="00321277" w:rsidRPr="004D6F3E" w:rsidRDefault="00150003" w:rsidP="00321277">
      <w:pPr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116205</wp:posOffset>
            </wp:positionV>
            <wp:extent cx="619125" cy="457200"/>
            <wp:effectExtent l="19050" t="0" r="9525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152400</wp:posOffset>
            </wp:positionV>
            <wp:extent cx="552450" cy="457200"/>
            <wp:effectExtent l="1905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277" w:rsidRPr="004D6F3E" w:rsidRDefault="00321277" w:rsidP="00321277">
      <w:pPr>
        <w:rPr>
          <w:sz w:val="26"/>
          <w:szCs w:val="26"/>
        </w:rPr>
      </w:pPr>
      <w:r w:rsidRPr="004D6F3E">
        <w:rPr>
          <w:position w:val="-24"/>
          <w:sz w:val="26"/>
          <w:szCs w:val="26"/>
        </w:rPr>
        <w:object w:dxaOrig="380" w:dyaOrig="620">
          <v:shape id="_x0000_i1035" type="#_x0000_t75" style="width:18.75pt;height:30.75pt" o:ole="">
            <v:imagedata r:id="rId28" o:title=""/>
          </v:shape>
          <o:OLEObject Type="Embed" ProgID="Equation.3" ShapeID="_x0000_i1035" DrawAspect="Content" ObjectID="_1669743268" r:id="rId29"/>
        </w:object>
      </w:r>
      <w:r w:rsidRPr="004D6F3E">
        <w:rPr>
          <w:sz w:val="26"/>
          <w:szCs w:val="26"/>
        </w:rPr>
        <w:t>=</w:t>
      </w:r>
      <w:r w:rsidRPr="004D6F3E">
        <w:rPr>
          <w:sz w:val="26"/>
          <w:szCs w:val="26"/>
        </w:rPr>
        <w:tab/>
      </w:r>
      <w:r w:rsidRPr="004D6F3E">
        <w:rPr>
          <w:sz w:val="26"/>
          <w:szCs w:val="26"/>
        </w:rPr>
        <w:tab/>
        <w:t xml:space="preserve">     </w:t>
      </w:r>
      <w:r w:rsidRPr="004D6F3E">
        <w:rPr>
          <w:position w:val="-24"/>
          <w:sz w:val="26"/>
          <w:szCs w:val="26"/>
        </w:rPr>
        <w:object w:dxaOrig="360" w:dyaOrig="620">
          <v:shape id="_x0000_i1036" type="#_x0000_t75" style="width:18pt;height:30.75pt" o:ole="">
            <v:imagedata r:id="rId30" o:title=""/>
          </v:shape>
          <o:OLEObject Type="Embed" ProgID="Equation.3" ShapeID="_x0000_i1036" DrawAspect="Content" ObjectID="_1669743269" r:id="rId31"/>
        </w:object>
      </w:r>
      <w:r w:rsidRPr="004D6F3E">
        <w:rPr>
          <w:sz w:val="26"/>
          <w:szCs w:val="26"/>
        </w:rPr>
        <w:t>=</w:t>
      </w:r>
      <w:r w:rsidRPr="004D6F3E">
        <w:rPr>
          <w:sz w:val="26"/>
          <w:szCs w:val="26"/>
        </w:rPr>
        <w:tab/>
      </w:r>
      <w:r w:rsidRPr="004D6F3E">
        <w:rPr>
          <w:sz w:val="26"/>
          <w:szCs w:val="26"/>
        </w:rPr>
        <w:tab/>
        <w:t xml:space="preserve">   </w:t>
      </w:r>
      <w:r w:rsidRPr="004D6F3E">
        <w:rPr>
          <w:position w:val="-24"/>
          <w:sz w:val="26"/>
          <w:szCs w:val="26"/>
        </w:rPr>
        <w:object w:dxaOrig="380" w:dyaOrig="620">
          <v:shape id="_x0000_i1037" type="#_x0000_t75" style="width:18.75pt;height:30.75pt" o:ole="">
            <v:imagedata r:id="rId32" o:title=""/>
          </v:shape>
          <o:OLEObject Type="Embed" ProgID="Equation.3" ShapeID="_x0000_i1037" DrawAspect="Content" ObjectID="_1669743270" r:id="rId33"/>
        </w:object>
      </w:r>
      <w:r w:rsidRPr="004D6F3E">
        <w:rPr>
          <w:sz w:val="26"/>
          <w:szCs w:val="26"/>
        </w:rPr>
        <w:t>=</w:t>
      </w:r>
      <w:r w:rsidRPr="004D6F3E">
        <w:rPr>
          <w:sz w:val="26"/>
          <w:szCs w:val="26"/>
        </w:rPr>
        <w:tab/>
      </w:r>
      <w:r w:rsidRPr="004D6F3E">
        <w:rPr>
          <w:sz w:val="26"/>
          <w:szCs w:val="26"/>
        </w:rPr>
        <w:tab/>
      </w:r>
    </w:p>
    <w:p w:rsidR="00321277" w:rsidRPr="004D6F3E" w:rsidRDefault="00321277" w:rsidP="00321277">
      <w:pPr>
        <w:rPr>
          <w:sz w:val="26"/>
          <w:szCs w:val="26"/>
        </w:rPr>
      </w:pPr>
    </w:p>
    <w:p w:rsidR="00321277" w:rsidRPr="004D6F3E" w:rsidRDefault="00321277" w:rsidP="00321277">
      <w:pPr>
        <w:rPr>
          <w:b/>
          <w:sz w:val="26"/>
          <w:szCs w:val="26"/>
          <w:u w:val="single"/>
        </w:rPr>
      </w:pPr>
    </w:p>
    <w:p w:rsidR="00321277" w:rsidRPr="00D1643F" w:rsidRDefault="00150003" w:rsidP="00D1643F">
      <w:pPr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</wp:posOffset>
            </wp:positionV>
            <wp:extent cx="447675" cy="381000"/>
            <wp:effectExtent l="19050" t="0" r="9525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22860</wp:posOffset>
            </wp:positionV>
            <wp:extent cx="390525" cy="409575"/>
            <wp:effectExtent l="19050" t="0" r="9525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277" w:rsidRPr="004D6F3E">
        <w:rPr>
          <w:position w:val="-24"/>
          <w:sz w:val="26"/>
          <w:szCs w:val="26"/>
        </w:rPr>
        <w:object w:dxaOrig="320" w:dyaOrig="620">
          <v:shape id="_x0000_i1038" type="#_x0000_t75" style="width:15.75pt;height:30.75pt" o:ole="">
            <v:imagedata r:id="rId36" o:title=""/>
          </v:shape>
          <o:OLEObject Type="Embed" ProgID="Equation.3" ShapeID="_x0000_i1038" DrawAspect="Content" ObjectID="_1669743271" r:id="rId37"/>
        </w:object>
      </w:r>
      <w:r w:rsidR="00321277" w:rsidRPr="004D6F3E">
        <w:rPr>
          <w:sz w:val="26"/>
          <w:szCs w:val="26"/>
        </w:rPr>
        <w:t>=</w:t>
      </w:r>
      <w:r w:rsidR="00321277" w:rsidRPr="004D6F3E">
        <w:rPr>
          <w:sz w:val="26"/>
          <w:szCs w:val="26"/>
        </w:rPr>
        <w:tab/>
      </w:r>
      <w:r w:rsidR="00321277">
        <w:rPr>
          <w:sz w:val="26"/>
          <w:szCs w:val="26"/>
        </w:rPr>
        <w:t xml:space="preserve">               </w:t>
      </w:r>
      <w:r w:rsidR="00321277" w:rsidRPr="004D6F3E">
        <w:rPr>
          <w:position w:val="-24"/>
          <w:sz w:val="26"/>
          <w:szCs w:val="26"/>
        </w:rPr>
        <w:object w:dxaOrig="340" w:dyaOrig="620">
          <v:shape id="_x0000_i1039" type="#_x0000_t75" style="width:17.25pt;height:30.75pt" o:ole="">
            <v:imagedata r:id="rId38" o:title=""/>
          </v:shape>
          <o:OLEObject Type="Embed" ProgID="Equation.3" ShapeID="_x0000_i1039" DrawAspect="Content" ObjectID="_1669743272" r:id="rId39"/>
        </w:object>
      </w:r>
      <w:r w:rsidR="00321277" w:rsidRPr="004D6F3E">
        <w:rPr>
          <w:sz w:val="26"/>
          <w:szCs w:val="26"/>
        </w:rPr>
        <w:t>=</w:t>
      </w:r>
      <w:r w:rsidR="00321277" w:rsidRPr="004D6F3E">
        <w:rPr>
          <w:sz w:val="26"/>
          <w:szCs w:val="26"/>
        </w:rPr>
        <w:tab/>
      </w:r>
      <w:r w:rsidR="00321277" w:rsidRPr="004D6F3E">
        <w:rPr>
          <w:sz w:val="26"/>
          <w:szCs w:val="26"/>
        </w:rPr>
        <w:tab/>
      </w:r>
      <w:r w:rsidR="00321277" w:rsidRPr="004D6F3E">
        <w:rPr>
          <w:position w:val="-24"/>
          <w:sz w:val="26"/>
          <w:szCs w:val="26"/>
        </w:rPr>
        <w:object w:dxaOrig="360" w:dyaOrig="620">
          <v:shape id="_x0000_i1040" type="#_x0000_t75" style="width:18pt;height:30.75pt" o:ole="">
            <v:imagedata r:id="rId40" o:title=""/>
          </v:shape>
          <o:OLEObject Type="Embed" ProgID="Equation.3" ShapeID="_x0000_i1040" DrawAspect="Content" ObjectID="_1669743273" r:id="rId41"/>
        </w:object>
      </w:r>
      <w:r w:rsidR="00321277" w:rsidRPr="004D6F3E">
        <w:rPr>
          <w:sz w:val="26"/>
          <w:szCs w:val="26"/>
        </w:rPr>
        <w:t>=</w:t>
      </w:r>
      <w:r w:rsidR="00321277">
        <w:rPr>
          <w:sz w:val="26"/>
          <w:szCs w:val="26"/>
        </w:rPr>
        <w:tab/>
      </w:r>
      <w:r w:rsidR="00321277">
        <w:rPr>
          <w:sz w:val="26"/>
          <w:szCs w:val="26"/>
        </w:rPr>
        <w:tab/>
      </w:r>
      <w:r w:rsidR="00321277">
        <w:rPr>
          <w:sz w:val="26"/>
          <w:szCs w:val="26"/>
        </w:rPr>
        <w:tab/>
      </w:r>
      <w:r w:rsidR="00321277">
        <w:rPr>
          <w:sz w:val="26"/>
          <w:szCs w:val="26"/>
        </w:rPr>
        <w:tab/>
      </w:r>
      <w:r w:rsidR="00321277">
        <w:rPr>
          <w:sz w:val="26"/>
          <w:szCs w:val="26"/>
        </w:rPr>
        <w:tab/>
      </w:r>
      <w:r w:rsidR="00321277">
        <w:rPr>
          <w:sz w:val="26"/>
          <w:szCs w:val="26"/>
        </w:rPr>
        <w:tab/>
      </w:r>
      <w:r w:rsidR="00321277">
        <w:rPr>
          <w:sz w:val="26"/>
          <w:szCs w:val="26"/>
        </w:rPr>
        <w:tab/>
      </w:r>
    </w:p>
    <w:sectPr w:rsidR="00321277" w:rsidRPr="00D1643F" w:rsidSect="00550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30F2"/>
    <w:multiLevelType w:val="hybridMultilevel"/>
    <w:tmpl w:val="35AC9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466BD"/>
    <w:multiLevelType w:val="hybridMultilevel"/>
    <w:tmpl w:val="BA62C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66F7C"/>
    <w:rsid w:val="00150003"/>
    <w:rsid w:val="001D6E0F"/>
    <w:rsid w:val="00232952"/>
    <w:rsid w:val="00321277"/>
    <w:rsid w:val="00466F7C"/>
    <w:rsid w:val="005503E9"/>
    <w:rsid w:val="00644D31"/>
    <w:rsid w:val="00657BB7"/>
    <w:rsid w:val="007B49E7"/>
    <w:rsid w:val="0083201E"/>
    <w:rsid w:val="008565C2"/>
    <w:rsid w:val="00901522"/>
    <w:rsid w:val="00C31129"/>
    <w:rsid w:val="00D1643F"/>
    <w:rsid w:val="00D375AC"/>
    <w:rsid w:val="00D9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E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image" Target="media/image1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Κεφάλαιο 14- Μαθηματικά Ε΄ τάξης</vt:lpstr>
    </vt:vector>
  </TitlesOfParts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Κεφάλαιο 14- Μαθηματικά Ε΄ τάξης</dc:title>
  <dc:creator>Anna</dc:creator>
  <cp:lastModifiedBy>User</cp:lastModifiedBy>
  <cp:revision>2</cp:revision>
  <dcterms:created xsi:type="dcterms:W3CDTF">2020-12-17T18:48:00Z</dcterms:created>
  <dcterms:modified xsi:type="dcterms:W3CDTF">2020-12-17T18:48:00Z</dcterms:modified>
</cp:coreProperties>
</file>