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99" w:rsidRDefault="0097396A" w:rsidP="0097396A">
      <w:pPr>
        <w:pStyle w:val="a3"/>
      </w:pPr>
      <w:r>
        <w:t>«Αγάπες</w:t>
      </w:r>
      <w:r w:rsidR="00CF290F">
        <w:t>...</w:t>
      </w:r>
      <w:r>
        <w:t xml:space="preserve"> με ουρές»</w:t>
      </w:r>
    </w:p>
    <w:p w:rsidR="0097396A" w:rsidRPr="0097396A" w:rsidRDefault="00327049" w:rsidP="0097396A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58420</wp:posOffset>
            </wp:positionV>
            <wp:extent cx="1524000" cy="1527810"/>
            <wp:effectExtent l="0" t="0" r="0" b="0"/>
            <wp:wrapSquare wrapText="bothSides"/>
            <wp:docPr id="2" name="Picture 2" descr="C:\Users\Afroditi\AppData\Local\Microsoft\Windows\Temporary Internet Files\Content.IE5\AU2AH6O4\MC900001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froditi\AppData\Local\Microsoft\Windows\Temporary Internet Files\Content.IE5\AU2AH6O4\MC9000015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96A" w:rsidRPr="0097396A" w:rsidRDefault="0097396A" w:rsidP="0097396A">
      <w:pPr>
        <w:pStyle w:val="2"/>
        <w:rPr>
          <w:u w:val="single"/>
        </w:rPr>
      </w:pPr>
      <w:r w:rsidRPr="0097396A">
        <w:rPr>
          <w:u w:val="single"/>
        </w:rPr>
        <w:t xml:space="preserve"> Επίθετα σε –ύς, -ία, -ύ</w:t>
      </w:r>
    </w:p>
    <w:p w:rsidR="0097396A" w:rsidRDefault="0097396A" w:rsidP="0097396A">
      <w:r>
        <w:t xml:space="preserve">Τα επίθετα σε </w:t>
      </w:r>
      <w:r w:rsidRPr="00435266">
        <w:rPr>
          <w:b/>
        </w:rPr>
        <w:t>–ύς, -ία, -ύ</w:t>
      </w:r>
      <w:r>
        <w:t xml:space="preserve"> είναι όλα οξύτονα. Το </w:t>
      </w:r>
      <w:r w:rsidRPr="00435266">
        <w:rPr>
          <w:b/>
        </w:rPr>
        <w:t>–υ-</w:t>
      </w:r>
      <w:r>
        <w:t xml:space="preserve"> της κατάληξης του αρσενικού και του ουδετέρου διατηρείται μόνο στην ονομα</w:t>
      </w:r>
      <w:r w:rsidR="003E7C80">
        <w:t>στική, την αιτιατική και την κλη</w:t>
      </w:r>
      <w:r>
        <w:t xml:space="preserve">τική ενικού αριθμού. Σε όλες τις άλλες πτώσεις το </w:t>
      </w:r>
      <w:r w:rsidRPr="00435266">
        <w:rPr>
          <w:b/>
        </w:rPr>
        <w:t>–υ-</w:t>
      </w:r>
      <w:r>
        <w:t xml:space="preserve"> μετατρέπεται σε </w:t>
      </w:r>
      <w:r w:rsidRPr="00435266">
        <w:rPr>
          <w:b/>
        </w:rPr>
        <w:t>–ι-.</w:t>
      </w:r>
    </w:p>
    <w:tbl>
      <w:tblPr>
        <w:tblStyle w:val="3-1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435266" w:rsidTr="00435266">
        <w:trPr>
          <w:cnfStyle w:val="100000000000"/>
        </w:trPr>
        <w:tc>
          <w:tcPr>
            <w:cnfStyle w:val="001000000000"/>
            <w:tcW w:w="9286" w:type="dxa"/>
            <w:gridSpan w:val="4"/>
            <w:vAlign w:val="bottom"/>
          </w:tcPr>
          <w:p w:rsidR="00435266" w:rsidRPr="00435266" w:rsidRDefault="00435266" w:rsidP="00435266">
            <w:pPr>
              <w:jc w:val="center"/>
              <w:rPr>
                <w:i/>
                <w:sz w:val="28"/>
                <w:szCs w:val="28"/>
              </w:rPr>
            </w:pPr>
            <w:r w:rsidRPr="00435266">
              <w:rPr>
                <w:i/>
                <w:sz w:val="28"/>
                <w:szCs w:val="28"/>
              </w:rPr>
              <w:t>Ενικός Αριθμός</w:t>
            </w:r>
          </w:p>
        </w:tc>
      </w:tr>
      <w:tr w:rsidR="00435266" w:rsidTr="00435266">
        <w:trPr>
          <w:cnfStyle w:val="000000100000"/>
        </w:trPr>
        <w:tc>
          <w:tcPr>
            <w:cnfStyle w:val="001000000000"/>
            <w:tcW w:w="2321" w:type="dxa"/>
            <w:vAlign w:val="center"/>
          </w:tcPr>
          <w:p w:rsidR="00435266" w:rsidRDefault="001D59B1" w:rsidP="00435266">
            <w:pPr>
              <w:jc w:val="center"/>
            </w:pPr>
            <w:r>
              <w:t>Ονομαστική</w:t>
            </w:r>
          </w:p>
        </w:tc>
        <w:tc>
          <w:tcPr>
            <w:tcW w:w="2321" w:type="dxa"/>
            <w:vAlign w:val="center"/>
          </w:tcPr>
          <w:p w:rsidR="00435266" w:rsidRDefault="001D59B1" w:rsidP="00435266">
            <w:pPr>
              <w:jc w:val="center"/>
              <w:cnfStyle w:val="000000100000"/>
            </w:pPr>
            <w:r>
              <w:t>ο βαθ</w:t>
            </w:r>
            <w:r w:rsidRPr="009E0701">
              <w:rPr>
                <w:b/>
                <w:color w:val="943634" w:themeColor="accent2" w:themeShade="BF"/>
              </w:rPr>
              <w:t>ύς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100000"/>
            </w:pPr>
            <w:r>
              <w:t>η βαθ</w:t>
            </w:r>
            <w:r w:rsidRPr="009E0701">
              <w:rPr>
                <w:b/>
                <w:color w:val="943634" w:themeColor="accent2" w:themeShade="BF"/>
              </w:rPr>
              <w:t>ιά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100000"/>
            </w:pPr>
            <w:r>
              <w:t>το 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</w:tr>
      <w:tr w:rsidR="00435266" w:rsidTr="00435266">
        <w:tc>
          <w:tcPr>
            <w:cnfStyle w:val="001000000000"/>
            <w:tcW w:w="2321" w:type="dxa"/>
            <w:vAlign w:val="center"/>
          </w:tcPr>
          <w:p w:rsidR="00435266" w:rsidRDefault="001D59B1" w:rsidP="00435266">
            <w:pPr>
              <w:jc w:val="center"/>
            </w:pPr>
            <w:r>
              <w:t xml:space="preserve">Γενική </w:t>
            </w:r>
          </w:p>
        </w:tc>
        <w:tc>
          <w:tcPr>
            <w:tcW w:w="2321" w:type="dxa"/>
            <w:vAlign w:val="center"/>
          </w:tcPr>
          <w:p w:rsidR="00435266" w:rsidRDefault="001D59B1" w:rsidP="00435266">
            <w:pPr>
              <w:jc w:val="center"/>
              <w:cnfStyle w:val="000000000000"/>
            </w:pPr>
            <w:r>
              <w:t>του βαθ</w:t>
            </w:r>
            <w:r w:rsidRPr="009E0701">
              <w:rPr>
                <w:b/>
                <w:color w:val="943634" w:themeColor="accent2" w:themeShade="BF"/>
              </w:rPr>
              <w:t>ιού</w:t>
            </w:r>
            <w:r>
              <w:t>/του 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000000"/>
            </w:pPr>
            <w:r>
              <w:t>της βαθ</w:t>
            </w:r>
            <w:r w:rsidRPr="009E0701">
              <w:rPr>
                <w:b/>
                <w:color w:val="943634" w:themeColor="accent2" w:themeShade="BF"/>
              </w:rPr>
              <w:t>ιάς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000000"/>
            </w:pPr>
            <w:r>
              <w:t>του βαθ</w:t>
            </w:r>
            <w:r w:rsidRPr="009E0701">
              <w:rPr>
                <w:b/>
                <w:color w:val="943634" w:themeColor="accent2" w:themeShade="BF"/>
              </w:rPr>
              <w:t>ιού</w:t>
            </w:r>
            <w:r>
              <w:t>/του 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</w:tr>
      <w:tr w:rsidR="00435266" w:rsidTr="00435266">
        <w:trPr>
          <w:cnfStyle w:val="000000100000"/>
        </w:trPr>
        <w:tc>
          <w:tcPr>
            <w:cnfStyle w:val="001000000000"/>
            <w:tcW w:w="2321" w:type="dxa"/>
            <w:vAlign w:val="center"/>
          </w:tcPr>
          <w:p w:rsidR="00435266" w:rsidRDefault="001D59B1" w:rsidP="00435266">
            <w:pPr>
              <w:jc w:val="center"/>
            </w:pPr>
            <w:r>
              <w:t>Αιτιατική</w:t>
            </w:r>
          </w:p>
        </w:tc>
        <w:tc>
          <w:tcPr>
            <w:tcW w:w="2321" w:type="dxa"/>
            <w:vAlign w:val="center"/>
          </w:tcPr>
          <w:p w:rsidR="00435266" w:rsidRDefault="001D59B1" w:rsidP="00435266">
            <w:pPr>
              <w:jc w:val="center"/>
              <w:cnfStyle w:val="000000100000"/>
            </w:pPr>
            <w:r>
              <w:t>τον 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100000"/>
            </w:pPr>
            <w:r>
              <w:t>τη βαθ</w:t>
            </w:r>
            <w:r w:rsidRPr="009E0701">
              <w:rPr>
                <w:b/>
                <w:color w:val="943634" w:themeColor="accent2" w:themeShade="BF"/>
              </w:rPr>
              <w:t>ιά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100000"/>
            </w:pPr>
            <w:r>
              <w:t>το 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</w:tr>
      <w:tr w:rsidR="00435266" w:rsidTr="00435266">
        <w:tc>
          <w:tcPr>
            <w:cnfStyle w:val="001000000000"/>
            <w:tcW w:w="2321" w:type="dxa"/>
            <w:vAlign w:val="center"/>
          </w:tcPr>
          <w:p w:rsidR="00435266" w:rsidRDefault="001D59B1" w:rsidP="00435266">
            <w:pPr>
              <w:jc w:val="center"/>
            </w:pPr>
            <w:r>
              <w:t>Κλητική</w:t>
            </w:r>
          </w:p>
        </w:tc>
        <w:tc>
          <w:tcPr>
            <w:tcW w:w="2321" w:type="dxa"/>
            <w:vAlign w:val="center"/>
          </w:tcPr>
          <w:p w:rsidR="00435266" w:rsidRDefault="001D59B1" w:rsidP="00435266">
            <w:pPr>
              <w:jc w:val="center"/>
              <w:cnfStyle w:val="000000000000"/>
            </w:pPr>
            <w:r>
              <w:t>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000000"/>
            </w:pPr>
            <w:r>
              <w:t>βαθ</w:t>
            </w:r>
            <w:r w:rsidRPr="009E0701">
              <w:rPr>
                <w:b/>
                <w:color w:val="943634" w:themeColor="accent2" w:themeShade="BF"/>
              </w:rPr>
              <w:t>ιά</w:t>
            </w:r>
          </w:p>
        </w:tc>
        <w:tc>
          <w:tcPr>
            <w:tcW w:w="2322" w:type="dxa"/>
            <w:vAlign w:val="center"/>
          </w:tcPr>
          <w:p w:rsidR="00435266" w:rsidRDefault="001D59B1" w:rsidP="00435266">
            <w:pPr>
              <w:jc w:val="center"/>
              <w:cnfStyle w:val="000000000000"/>
            </w:pPr>
            <w:r>
              <w:t>βαθ</w:t>
            </w:r>
            <w:r w:rsidRPr="009E0701">
              <w:rPr>
                <w:b/>
                <w:color w:val="943634" w:themeColor="accent2" w:themeShade="BF"/>
              </w:rPr>
              <w:t>ύ</w:t>
            </w:r>
          </w:p>
        </w:tc>
      </w:tr>
    </w:tbl>
    <w:p w:rsidR="001D59B1" w:rsidRDefault="001D59B1" w:rsidP="0097396A"/>
    <w:tbl>
      <w:tblPr>
        <w:tblStyle w:val="3-1"/>
        <w:tblW w:w="0" w:type="auto"/>
        <w:tblLook w:val="04A0"/>
      </w:tblPr>
      <w:tblGrid>
        <w:gridCol w:w="2321"/>
        <w:gridCol w:w="2321"/>
        <w:gridCol w:w="2322"/>
        <w:gridCol w:w="2322"/>
      </w:tblGrid>
      <w:tr w:rsidR="001D59B1" w:rsidTr="001D59B1">
        <w:trPr>
          <w:cnfStyle w:val="100000000000"/>
        </w:trPr>
        <w:tc>
          <w:tcPr>
            <w:cnfStyle w:val="001000000000"/>
            <w:tcW w:w="9286" w:type="dxa"/>
            <w:gridSpan w:val="4"/>
            <w:vAlign w:val="center"/>
          </w:tcPr>
          <w:p w:rsidR="001D59B1" w:rsidRDefault="001D59B1" w:rsidP="001D59B1">
            <w:pPr>
              <w:jc w:val="center"/>
            </w:pPr>
            <w:r w:rsidRPr="001D59B1">
              <w:rPr>
                <w:i/>
                <w:sz w:val="28"/>
                <w:szCs w:val="28"/>
              </w:rPr>
              <w:t>Πληθυντικός Αριθμός</w:t>
            </w:r>
          </w:p>
        </w:tc>
      </w:tr>
      <w:tr w:rsidR="001D59B1" w:rsidTr="001D59B1">
        <w:trPr>
          <w:cnfStyle w:val="000000100000"/>
        </w:trPr>
        <w:tc>
          <w:tcPr>
            <w:cnfStyle w:val="001000000000"/>
            <w:tcW w:w="2321" w:type="dxa"/>
            <w:vAlign w:val="center"/>
          </w:tcPr>
          <w:p w:rsidR="001D59B1" w:rsidRDefault="001D59B1" w:rsidP="001A59AF">
            <w:pPr>
              <w:jc w:val="center"/>
            </w:pPr>
            <w:r>
              <w:t>Ονομαστική</w:t>
            </w:r>
          </w:p>
        </w:tc>
        <w:tc>
          <w:tcPr>
            <w:tcW w:w="2321" w:type="dxa"/>
            <w:vAlign w:val="center"/>
          </w:tcPr>
          <w:p w:rsidR="001D59B1" w:rsidRDefault="009E0701" w:rsidP="001D59B1">
            <w:pPr>
              <w:jc w:val="center"/>
              <w:cnfStyle w:val="000000100000"/>
            </w:pPr>
            <w:r>
              <w:t>οι βαθ</w:t>
            </w:r>
            <w:r w:rsidRPr="009E0701">
              <w:rPr>
                <w:b/>
                <w:color w:val="943634" w:themeColor="accent2" w:themeShade="BF"/>
              </w:rPr>
              <w:t xml:space="preserve">ιοί </w:t>
            </w:r>
          </w:p>
        </w:tc>
        <w:tc>
          <w:tcPr>
            <w:tcW w:w="2322" w:type="dxa"/>
            <w:vAlign w:val="center"/>
          </w:tcPr>
          <w:p w:rsidR="001D59B1" w:rsidRDefault="009E0701" w:rsidP="001D59B1">
            <w:pPr>
              <w:jc w:val="center"/>
              <w:cnfStyle w:val="000000100000"/>
            </w:pPr>
            <w:r>
              <w:t>οι βαθ</w:t>
            </w:r>
            <w:r w:rsidRPr="009E0701">
              <w:rPr>
                <w:b/>
                <w:color w:val="943634" w:themeColor="accent2" w:themeShade="BF"/>
              </w:rPr>
              <w:t>ιές</w:t>
            </w:r>
          </w:p>
        </w:tc>
        <w:tc>
          <w:tcPr>
            <w:tcW w:w="2322" w:type="dxa"/>
            <w:vAlign w:val="center"/>
          </w:tcPr>
          <w:p w:rsidR="001D59B1" w:rsidRDefault="009E0701" w:rsidP="001D59B1">
            <w:pPr>
              <w:jc w:val="center"/>
              <w:cnfStyle w:val="000000100000"/>
            </w:pPr>
            <w:r>
              <w:t>τα βαθ</w:t>
            </w:r>
            <w:r w:rsidRPr="009E0701">
              <w:rPr>
                <w:b/>
                <w:color w:val="943634" w:themeColor="accent2" w:themeShade="BF"/>
              </w:rPr>
              <w:t xml:space="preserve">ιά </w:t>
            </w:r>
          </w:p>
        </w:tc>
      </w:tr>
      <w:tr w:rsidR="001D59B1" w:rsidTr="001D59B1">
        <w:tc>
          <w:tcPr>
            <w:cnfStyle w:val="001000000000"/>
            <w:tcW w:w="2321" w:type="dxa"/>
            <w:vAlign w:val="center"/>
          </w:tcPr>
          <w:p w:rsidR="001D59B1" w:rsidRDefault="001D59B1" w:rsidP="001A59AF">
            <w:pPr>
              <w:jc w:val="center"/>
            </w:pPr>
            <w:r>
              <w:t xml:space="preserve">Γενική </w:t>
            </w:r>
          </w:p>
        </w:tc>
        <w:tc>
          <w:tcPr>
            <w:tcW w:w="2321" w:type="dxa"/>
            <w:vAlign w:val="center"/>
          </w:tcPr>
          <w:p w:rsidR="001D59B1" w:rsidRDefault="009E0701" w:rsidP="001D59B1">
            <w:pPr>
              <w:jc w:val="center"/>
              <w:cnfStyle w:val="000000000000"/>
            </w:pPr>
            <w:r>
              <w:t>των βαθ</w:t>
            </w:r>
            <w:r w:rsidRPr="009E0701">
              <w:rPr>
                <w:b/>
                <w:color w:val="943634" w:themeColor="accent2" w:themeShade="BF"/>
              </w:rPr>
              <w:t>ιών</w:t>
            </w:r>
          </w:p>
        </w:tc>
        <w:tc>
          <w:tcPr>
            <w:tcW w:w="2322" w:type="dxa"/>
            <w:vAlign w:val="center"/>
          </w:tcPr>
          <w:p w:rsidR="001D59B1" w:rsidRDefault="003E7C80" w:rsidP="003E7C80">
            <w:pPr>
              <w:jc w:val="center"/>
              <w:cnfStyle w:val="000000000000"/>
            </w:pPr>
            <w:r>
              <w:t>των</w:t>
            </w:r>
            <w:r w:rsidR="009E0701">
              <w:t xml:space="preserve"> βαθ</w:t>
            </w:r>
            <w:r>
              <w:rPr>
                <w:b/>
                <w:color w:val="943634" w:themeColor="accent2" w:themeShade="BF"/>
              </w:rPr>
              <w:t>ιών</w:t>
            </w:r>
          </w:p>
        </w:tc>
        <w:tc>
          <w:tcPr>
            <w:tcW w:w="2322" w:type="dxa"/>
            <w:vAlign w:val="center"/>
          </w:tcPr>
          <w:p w:rsidR="001D59B1" w:rsidRDefault="009E0701" w:rsidP="001D59B1">
            <w:pPr>
              <w:jc w:val="center"/>
              <w:cnfStyle w:val="000000000000"/>
            </w:pPr>
            <w:r>
              <w:t>των βαθ</w:t>
            </w:r>
            <w:r w:rsidRPr="009E0701">
              <w:rPr>
                <w:b/>
                <w:color w:val="943634" w:themeColor="accent2" w:themeShade="BF"/>
              </w:rPr>
              <w:t>ιών</w:t>
            </w:r>
          </w:p>
        </w:tc>
      </w:tr>
      <w:tr w:rsidR="001D59B1" w:rsidTr="001D59B1">
        <w:trPr>
          <w:cnfStyle w:val="000000100000"/>
        </w:trPr>
        <w:tc>
          <w:tcPr>
            <w:cnfStyle w:val="001000000000"/>
            <w:tcW w:w="2321" w:type="dxa"/>
            <w:vAlign w:val="center"/>
          </w:tcPr>
          <w:p w:rsidR="001D59B1" w:rsidRDefault="001D59B1" w:rsidP="001A59AF">
            <w:pPr>
              <w:jc w:val="center"/>
            </w:pPr>
            <w:r>
              <w:t>Αιτιατική</w:t>
            </w:r>
          </w:p>
        </w:tc>
        <w:tc>
          <w:tcPr>
            <w:tcW w:w="2321" w:type="dxa"/>
            <w:vAlign w:val="center"/>
          </w:tcPr>
          <w:p w:rsidR="001D59B1" w:rsidRDefault="009E0701" w:rsidP="001D59B1">
            <w:pPr>
              <w:jc w:val="center"/>
              <w:cnfStyle w:val="000000100000"/>
            </w:pPr>
            <w:r>
              <w:t>τους βαθ</w:t>
            </w:r>
            <w:r w:rsidRPr="009E0701">
              <w:rPr>
                <w:b/>
                <w:color w:val="943634" w:themeColor="accent2" w:themeShade="BF"/>
              </w:rPr>
              <w:t>ιούς</w:t>
            </w:r>
          </w:p>
        </w:tc>
        <w:tc>
          <w:tcPr>
            <w:tcW w:w="2322" w:type="dxa"/>
            <w:vAlign w:val="center"/>
          </w:tcPr>
          <w:p w:rsidR="001D59B1" w:rsidRDefault="003E7C80" w:rsidP="001D59B1">
            <w:pPr>
              <w:jc w:val="center"/>
              <w:cnfStyle w:val="000000100000"/>
            </w:pPr>
            <w:r>
              <w:t>τις</w:t>
            </w:r>
            <w:r w:rsidR="009E0701">
              <w:t xml:space="preserve"> βαθ</w:t>
            </w:r>
            <w:r>
              <w:rPr>
                <w:b/>
                <w:color w:val="943634" w:themeColor="accent2" w:themeShade="BF"/>
              </w:rPr>
              <w:t>ιές</w:t>
            </w:r>
          </w:p>
        </w:tc>
        <w:tc>
          <w:tcPr>
            <w:tcW w:w="2322" w:type="dxa"/>
            <w:vAlign w:val="center"/>
          </w:tcPr>
          <w:p w:rsidR="001D59B1" w:rsidRDefault="009E0701" w:rsidP="001D59B1">
            <w:pPr>
              <w:jc w:val="center"/>
              <w:cnfStyle w:val="000000100000"/>
            </w:pPr>
            <w:r>
              <w:t>τα βαθ</w:t>
            </w:r>
            <w:r w:rsidRPr="009E0701">
              <w:rPr>
                <w:b/>
                <w:color w:val="943634" w:themeColor="accent2" w:themeShade="BF"/>
              </w:rPr>
              <w:t>ιά</w:t>
            </w:r>
          </w:p>
        </w:tc>
      </w:tr>
      <w:tr w:rsidR="001D59B1" w:rsidTr="001D59B1">
        <w:tc>
          <w:tcPr>
            <w:cnfStyle w:val="001000000000"/>
            <w:tcW w:w="2321" w:type="dxa"/>
            <w:vAlign w:val="center"/>
          </w:tcPr>
          <w:p w:rsidR="001D59B1" w:rsidRDefault="001D59B1" w:rsidP="001A59AF">
            <w:pPr>
              <w:jc w:val="center"/>
            </w:pPr>
            <w:r>
              <w:t>Κλητική</w:t>
            </w:r>
          </w:p>
        </w:tc>
        <w:tc>
          <w:tcPr>
            <w:tcW w:w="2321" w:type="dxa"/>
            <w:vAlign w:val="center"/>
          </w:tcPr>
          <w:p w:rsidR="001D59B1" w:rsidRDefault="009E0701" w:rsidP="001D59B1">
            <w:pPr>
              <w:jc w:val="center"/>
              <w:cnfStyle w:val="000000000000"/>
            </w:pPr>
            <w:r>
              <w:t>βαθ</w:t>
            </w:r>
            <w:r w:rsidRPr="009E0701">
              <w:rPr>
                <w:b/>
                <w:color w:val="943634" w:themeColor="accent2" w:themeShade="BF"/>
              </w:rPr>
              <w:t>ιοί</w:t>
            </w:r>
          </w:p>
        </w:tc>
        <w:tc>
          <w:tcPr>
            <w:tcW w:w="2322" w:type="dxa"/>
            <w:vAlign w:val="center"/>
          </w:tcPr>
          <w:p w:rsidR="001D59B1" w:rsidRDefault="009E0701" w:rsidP="001D59B1">
            <w:pPr>
              <w:jc w:val="center"/>
              <w:cnfStyle w:val="000000000000"/>
            </w:pPr>
            <w:r>
              <w:t>βαθ</w:t>
            </w:r>
            <w:r w:rsidR="003E7C80">
              <w:rPr>
                <w:b/>
                <w:color w:val="943634" w:themeColor="accent2" w:themeShade="BF"/>
              </w:rPr>
              <w:t>ιές</w:t>
            </w:r>
          </w:p>
        </w:tc>
        <w:tc>
          <w:tcPr>
            <w:tcW w:w="2322" w:type="dxa"/>
            <w:vAlign w:val="center"/>
          </w:tcPr>
          <w:p w:rsidR="001D59B1" w:rsidRDefault="009E0701" w:rsidP="001D59B1">
            <w:pPr>
              <w:jc w:val="center"/>
              <w:cnfStyle w:val="000000000000"/>
            </w:pPr>
            <w:r>
              <w:t>βαθ</w:t>
            </w:r>
            <w:r w:rsidRPr="009E0701">
              <w:rPr>
                <w:b/>
                <w:color w:val="943634" w:themeColor="accent2" w:themeShade="BF"/>
              </w:rPr>
              <w:t>ιά</w:t>
            </w:r>
          </w:p>
        </w:tc>
      </w:tr>
    </w:tbl>
    <w:p w:rsidR="001D59B1" w:rsidRDefault="001D59B1" w:rsidP="0097396A"/>
    <w:p w:rsidR="006D692A" w:rsidRDefault="006D692A" w:rsidP="0097396A">
      <w:r w:rsidRPr="00692DD5">
        <w:rPr>
          <w:u w:val="single"/>
        </w:rPr>
        <w:t>ΠΡΟΣΟΧΗ:</w:t>
      </w:r>
      <w:r>
        <w:t xml:space="preserve"> Τα επίθετα</w:t>
      </w:r>
      <w:r w:rsidR="00692DD5" w:rsidRPr="00692DD5">
        <w:rPr>
          <w:b/>
        </w:rPr>
        <w:t>βραχύς, βραδύς, ευθύς, οξύς</w:t>
      </w:r>
      <w:r w:rsidR="00692DD5">
        <w:t xml:space="preserve"> και </w:t>
      </w:r>
      <w:r w:rsidR="00692DD5" w:rsidRPr="00692DD5">
        <w:rPr>
          <w:b/>
        </w:rPr>
        <w:t>αμβλύς</w:t>
      </w:r>
      <w:r w:rsidR="00692DD5">
        <w:t xml:space="preserve"> σχηματίζουν το θηλυκό σε </w:t>
      </w:r>
      <w:r w:rsidR="00692DD5" w:rsidRPr="00692DD5">
        <w:rPr>
          <w:b/>
        </w:rPr>
        <w:t>–εία</w:t>
      </w:r>
      <w:r w:rsidR="00692DD5">
        <w:t xml:space="preserve"> και το ουδέτερο σε </w:t>
      </w:r>
      <w:r w:rsidR="00692DD5" w:rsidRPr="00692DD5">
        <w:rPr>
          <w:b/>
        </w:rPr>
        <w:t>–ύ</w:t>
      </w:r>
      <w:r w:rsidR="00692DD5">
        <w:t xml:space="preserve"> και έχουν διαφορετικό τρόπο κλίσης.</w:t>
      </w:r>
    </w:p>
    <w:p w:rsidR="00692DD5" w:rsidRDefault="00692DD5" w:rsidP="0097396A">
      <w:pPr>
        <w:rPr>
          <w:i/>
          <w:color w:val="365F91" w:themeColor="accent1" w:themeShade="BF"/>
        </w:rPr>
      </w:pPr>
      <w:r>
        <w:t xml:space="preserve">Π.χ. </w:t>
      </w:r>
      <w:r w:rsidRPr="00692DD5">
        <w:rPr>
          <w:i/>
        </w:rPr>
        <w:t>ο αμβλ</w:t>
      </w:r>
      <w:r w:rsidRPr="00692DD5">
        <w:rPr>
          <w:i/>
          <w:color w:val="365F91" w:themeColor="accent1" w:themeShade="BF"/>
        </w:rPr>
        <w:t>ύς</w:t>
      </w:r>
      <w:r w:rsidRPr="00692DD5">
        <w:rPr>
          <w:i/>
        </w:rPr>
        <w:t>, η αμβλ</w:t>
      </w:r>
      <w:r w:rsidRPr="00692DD5">
        <w:rPr>
          <w:i/>
          <w:color w:val="365F91" w:themeColor="accent1" w:themeShade="BF"/>
        </w:rPr>
        <w:t>εία</w:t>
      </w:r>
      <w:r w:rsidRPr="00692DD5">
        <w:rPr>
          <w:i/>
        </w:rPr>
        <w:t>, το αμβλ</w:t>
      </w:r>
      <w:r w:rsidRPr="00692DD5">
        <w:rPr>
          <w:i/>
          <w:color w:val="365F91" w:themeColor="accent1" w:themeShade="BF"/>
        </w:rPr>
        <w:t>ύ</w:t>
      </w:r>
      <w:r w:rsidRPr="00692DD5">
        <w:rPr>
          <w:i/>
        </w:rPr>
        <w:t xml:space="preserve"> /  ο ευθ</w:t>
      </w:r>
      <w:r w:rsidRPr="00692DD5">
        <w:rPr>
          <w:i/>
          <w:color w:val="365F91" w:themeColor="accent1" w:themeShade="BF"/>
        </w:rPr>
        <w:t>ύς</w:t>
      </w:r>
      <w:r w:rsidRPr="00692DD5">
        <w:rPr>
          <w:i/>
        </w:rPr>
        <w:t>, η ευθ</w:t>
      </w:r>
      <w:r w:rsidRPr="00692DD5">
        <w:rPr>
          <w:i/>
          <w:color w:val="365F91" w:themeColor="accent1" w:themeShade="BF"/>
        </w:rPr>
        <w:t>εία</w:t>
      </w:r>
      <w:r w:rsidRPr="00692DD5">
        <w:rPr>
          <w:i/>
        </w:rPr>
        <w:t>, το ευθ</w:t>
      </w:r>
      <w:r w:rsidRPr="00692DD5">
        <w:rPr>
          <w:i/>
          <w:color w:val="365F91" w:themeColor="accent1" w:themeShade="BF"/>
        </w:rPr>
        <w:t>ύ</w:t>
      </w:r>
    </w:p>
    <w:p w:rsidR="00692DD5" w:rsidRDefault="00DB51D5" w:rsidP="0097396A">
      <w:pPr>
        <w:rPr>
          <w:i/>
        </w:rPr>
      </w:pPr>
      <w:r>
        <w:rPr>
          <w:b/>
          <w:noProof/>
          <w:color w:val="1F497D" w:themeColor="text2"/>
          <w:sz w:val="28"/>
          <w:szCs w:val="28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179070</wp:posOffset>
            </wp:positionV>
            <wp:extent cx="2171700" cy="1548765"/>
            <wp:effectExtent l="0" t="0" r="0" b="0"/>
            <wp:wrapSquare wrapText="bothSides"/>
            <wp:docPr id="1" name="Picture 1" descr="C:\Users\Afroditi\AppData\Local\Microsoft\Windows\Temporary Internet Files\Content.IE5\8HY6P41L\MC900139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roditi\AppData\Local\Microsoft\Windows\Temporary Internet Files\Content.IE5\8HY6P41L\MC9001394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8B5" w:rsidRDefault="008528B5" w:rsidP="008528B5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8528B5" w:rsidRPr="00327049" w:rsidRDefault="008528B5" w:rsidP="00DB51D5">
      <w:pPr>
        <w:rPr>
          <w:b/>
          <w:color w:val="1F497D" w:themeColor="text2"/>
          <w:sz w:val="28"/>
          <w:szCs w:val="28"/>
          <w:u w:val="single"/>
          <w:lang w:val="en-US"/>
        </w:rPr>
      </w:pPr>
    </w:p>
    <w:p w:rsidR="008528B5" w:rsidRDefault="008528B5" w:rsidP="008528B5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8528B5">
        <w:rPr>
          <w:b/>
          <w:color w:val="1F497D" w:themeColor="text2"/>
          <w:sz w:val="28"/>
          <w:szCs w:val="28"/>
          <w:u w:val="single"/>
        </w:rPr>
        <w:t xml:space="preserve">Ασκήσεις </w:t>
      </w:r>
    </w:p>
    <w:p w:rsidR="008528B5" w:rsidRDefault="008528B5" w:rsidP="008528B5">
      <w:pPr>
        <w:pStyle w:val="a5"/>
        <w:numPr>
          <w:ilvl w:val="0"/>
          <w:numId w:val="1"/>
        </w:numPr>
        <w:ind w:left="426" w:hanging="426"/>
        <w:rPr>
          <w:b/>
        </w:rPr>
      </w:pPr>
      <w:r w:rsidRPr="008528B5">
        <w:rPr>
          <w:b/>
        </w:rPr>
        <w:lastRenderedPageBreak/>
        <w:t>Συμπλήρωσε τις προτάσεις βάζοντας τα επίθετα της παρένθεσης στον σωστό τύπο:</w:t>
      </w:r>
    </w:p>
    <w:p w:rsidR="008528B5" w:rsidRDefault="008528B5" w:rsidP="008528B5">
      <w:pPr>
        <w:ind w:left="426"/>
      </w:pPr>
      <w:r>
        <w:t xml:space="preserve">Περπατούσαμε μέρες και μέρες σε δρόμους ........................................ </w:t>
      </w:r>
      <w:r w:rsidRPr="0003468E">
        <w:rPr>
          <w:color w:val="365F91" w:themeColor="accent1" w:themeShade="BF"/>
        </w:rPr>
        <w:t xml:space="preserve">(τραχύς) </w:t>
      </w:r>
      <w:r>
        <w:t xml:space="preserve">και αδιάβατους, που αλλού ήταν ....................................... </w:t>
      </w:r>
      <w:r w:rsidRPr="0003468E">
        <w:rPr>
          <w:color w:val="365F91" w:themeColor="accent1" w:themeShade="BF"/>
        </w:rPr>
        <w:t xml:space="preserve">(φαρδύς) </w:t>
      </w:r>
      <w:r>
        <w:t xml:space="preserve">και αλλού γίνοταν στενοί και </w:t>
      </w:r>
      <w:r w:rsidR="00A31374">
        <w:t xml:space="preserve">φιδογυριστοί. Μέσα στο ....................................... </w:t>
      </w:r>
      <w:r w:rsidR="00A31374" w:rsidRPr="0003468E">
        <w:rPr>
          <w:color w:val="365F91" w:themeColor="accent1" w:themeShade="BF"/>
        </w:rPr>
        <w:t xml:space="preserve">(βαθύς) </w:t>
      </w:r>
      <w:r w:rsidR="00A31374">
        <w:t>σκοτάδι συχνά δεν μπορούσαμε να διακρίνουμε τ</w:t>
      </w:r>
      <w:r w:rsidR="00177B07">
        <w:t>ίποτα. Περάσαμε μέσα από τα ορμη</w:t>
      </w:r>
      <w:r w:rsidR="00A31374">
        <w:t xml:space="preserve">τικά νερά ................................. </w:t>
      </w:r>
      <w:r w:rsidR="00A31374" w:rsidRPr="0003468E">
        <w:rPr>
          <w:color w:val="365F91" w:themeColor="accent1" w:themeShade="BF"/>
        </w:rPr>
        <w:t xml:space="preserve">(βαθύς) </w:t>
      </w:r>
      <w:r w:rsidR="00A31374">
        <w:t xml:space="preserve">ποταμών, ακούγοντας τον ........................................ </w:t>
      </w:r>
      <w:r w:rsidR="00A31374" w:rsidRPr="0003468E">
        <w:rPr>
          <w:color w:val="365F91" w:themeColor="accent1" w:themeShade="BF"/>
        </w:rPr>
        <w:t xml:space="preserve">(ελαφρύς) </w:t>
      </w:r>
      <w:r w:rsidR="00A11000">
        <w:t xml:space="preserve">παφλασμό των κυμάτων σε ......................................... </w:t>
      </w:r>
      <w:r w:rsidR="00A11000" w:rsidRPr="0003468E">
        <w:rPr>
          <w:color w:val="365F91" w:themeColor="accent1" w:themeShade="BF"/>
        </w:rPr>
        <w:t xml:space="preserve">(πλατύς) </w:t>
      </w:r>
      <w:r w:rsidR="00A11000">
        <w:t xml:space="preserve">λίμνες. Ξεκουραστήκαμε κάτω από τον ....................................... </w:t>
      </w:r>
      <w:r w:rsidR="00A11000" w:rsidRPr="0003468E">
        <w:rPr>
          <w:color w:val="365F91" w:themeColor="accent1" w:themeShade="BF"/>
        </w:rPr>
        <w:t xml:space="preserve">(παχύς) </w:t>
      </w:r>
      <w:r w:rsidR="00A11000">
        <w:t xml:space="preserve">ίσκιο μεγάλων δέντρων με μια ........................................ </w:t>
      </w:r>
      <w:r w:rsidR="00A11000" w:rsidRPr="0003468E">
        <w:rPr>
          <w:color w:val="365F91" w:themeColor="accent1" w:themeShade="BF"/>
        </w:rPr>
        <w:t xml:space="preserve">(ελαφρύς) </w:t>
      </w:r>
      <w:r w:rsidR="00A11000">
        <w:t xml:space="preserve">νύστα στα μάτια, αλλά με μοναδικό σκοπό να φτάσουμε επιτέλους στην πατρίδα μας. </w:t>
      </w:r>
    </w:p>
    <w:p w:rsidR="00AF57E8" w:rsidRDefault="00AF57E8" w:rsidP="008528B5">
      <w:pPr>
        <w:ind w:left="426"/>
      </w:pPr>
    </w:p>
    <w:p w:rsidR="00A11000" w:rsidRPr="00AF57E8" w:rsidRDefault="00AF57E8" w:rsidP="00AF57E8">
      <w:pPr>
        <w:pStyle w:val="a5"/>
        <w:numPr>
          <w:ilvl w:val="0"/>
          <w:numId w:val="1"/>
        </w:numPr>
        <w:ind w:left="426" w:hanging="426"/>
        <w:rPr>
          <w:b/>
        </w:rPr>
      </w:pPr>
      <w:r w:rsidRPr="00AF57E8">
        <w:rPr>
          <w:b/>
        </w:rPr>
        <w:t xml:space="preserve"> Γράψε τον σωστό τύπο του επιθέτου που είναι στην παρένθεση ώστε να ταιριάζει με το ουσιαστικό που συνοδεύει:</w:t>
      </w:r>
    </w:p>
    <w:p w:rsidR="00796A7F" w:rsidRDefault="00796A7F" w:rsidP="00AF57E8">
      <w:pPr>
        <w:pStyle w:val="a5"/>
        <w:numPr>
          <w:ilvl w:val="0"/>
          <w:numId w:val="2"/>
        </w:numPr>
        <w:ind w:left="851"/>
        <w:sectPr w:rsidR="00796A7F" w:rsidSect="0097396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F57E8" w:rsidRDefault="00AF57E8" w:rsidP="00AF57E8">
      <w:pPr>
        <w:pStyle w:val="a5"/>
        <w:numPr>
          <w:ilvl w:val="0"/>
          <w:numId w:val="2"/>
        </w:numPr>
        <w:ind w:left="851"/>
      </w:pPr>
      <w:r>
        <w:lastRenderedPageBreak/>
        <w:t>......</w:t>
      </w:r>
      <w:r w:rsidR="00796A7F">
        <w:t>......................ποτάμι</w:t>
      </w:r>
      <w:r>
        <w:t>(βαθύς)</w:t>
      </w:r>
    </w:p>
    <w:p w:rsidR="00AF57E8" w:rsidRDefault="00AF57E8" w:rsidP="00AF57E8">
      <w:pPr>
        <w:pStyle w:val="a5"/>
        <w:numPr>
          <w:ilvl w:val="0"/>
          <w:numId w:val="2"/>
        </w:numPr>
        <w:ind w:left="851"/>
      </w:pPr>
      <w:r>
        <w:t>.......</w:t>
      </w:r>
      <w:r w:rsidR="00796A7F">
        <w:t>.....................γυναίκα</w:t>
      </w:r>
      <w:r>
        <w:t>(παχύς)</w:t>
      </w:r>
    </w:p>
    <w:p w:rsidR="00AF57E8" w:rsidRDefault="00AF57E8" w:rsidP="00AF57E8">
      <w:pPr>
        <w:pStyle w:val="a5"/>
        <w:numPr>
          <w:ilvl w:val="0"/>
          <w:numId w:val="2"/>
        </w:numPr>
        <w:ind w:left="851"/>
      </w:pPr>
      <w:r>
        <w:t>............................</w:t>
      </w:r>
      <w:r w:rsidR="00796A7F">
        <w:t>κιβωτίου</w:t>
      </w:r>
      <w:r>
        <w:t>(βαρύς)</w:t>
      </w:r>
    </w:p>
    <w:p w:rsidR="00DF736A" w:rsidRDefault="00DF736A" w:rsidP="00DF736A">
      <w:pPr>
        <w:pStyle w:val="a5"/>
        <w:numPr>
          <w:ilvl w:val="0"/>
          <w:numId w:val="2"/>
        </w:numPr>
        <w:ind w:left="851"/>
      </w:pPr>
      <w:r>
        <w:t>....</w:t>
      </w:r>
      <w:r w:rsidR="00796A7F">
        <w:t>........................πεδιάδων</w:t>
      </w:r>
      <w:r>
        <w:t>(πλατύς)</w:t>
      </w:r>
    </w:p>
    <w:p w:rsidR="00DF736A" w:rsidRDefault="00DF736A" w:rsidP="00DF736A">
      <w:pPr>
        <w:pStyle w:val="a5"/>
        <w:numPr>
          <w:ilvl w:val="0"/>
          <w:numId w:val="2"/>
        </w:numPr>
        <w:ind w:left="851"/>
      </w:pPr>
      <w:r>
        <w:t>............................φούστες (μακρύς)</w:t>
      </w:r>
    </w:p>
    <w:p w:rsidR="00DF736A" w:rsidRDefault="00796A7F" w:rsidP="00DF736A">
      <w:pPr>
        <w:pStyle w:val="a5"/>
        <w:numPr>
          <w:ilvl w:val="0"/>
          <w:numId w:val="2"/>
        </w:numPr>
        <w:ind w:left="851"/>
      </w:pPr>
      <w:r>
        <w:t>.......................</w:t>
      </w:r>
      <w:r w:rsidR="00DF736A">
        <w:t xml:space="preserve">αμαξοστοιχία </w:t>
      </w:r>
      <w:r>
        <w:t>(τ</w:t>
      </w:r>
      <w:r w:rsidR="00DF736A">
        <w:t>αχύς)</w:t>
      </w:r>
    </w:p>
    <w:p w:rsidR="00DF736A" w:rsidRDefault="00DF736A" w:rsidP="00DF736A">
      <w:pPr>
        <w:pStyle w:val="a5"/>
        <w:numPr>
          <w:ilvl w:val="0"/>
          <w:numId w:val="2"/>
        </w:numPr>
        <w:ind w:left="851"/>
      </w:pPr>
      <w:r>
        <w:t>............................θαλασσών(βαθύς)</w:t>
      </w:r>
    </w:p>
    <w:p w:rsidR="00DF736A" w:rsidRDefault="00DF736A" w:rsidP="00DF736A">
      <w:pPr>
        <w:pStyle w:val="a5"/>
        <w:numPr>
          <w:ilvl w:val="0"/>
          <w:numId w:val="2"/>
        </w:numPr>
        <w:ind w:left="851"/>
      </w:pPr>
      <w:r>
        <w:lastRenderedPageBreak/>
        <w:t>............................γωνία (αμβλύς)</w:t>
      </w:r>
    </w:p>
    <w:p w:rsidR="00DF736A" w:rsidRDefault="00DF736A" w:rsidP="00DF736A">
      <w:pPr>
        <w:pStyle w:val="a5"/>
        <w:numPr>
          <w:ilvl w:val="0"/>
          <w:numId w:val="2"/>
        </w:numPr>
        <w:ind w:left="851"/>
      </w:pPr>
      <w:r>
        <w:t>............................ βαλίτσας (βαρύς)</w:t>
      </w:r>
    </w:p>
    <w:p w:rsidR="00DF736A" w:rsidRDefault="00796A7F" w:rsidP="00DF736A">
      <w:pPr>
        <w:pStyle w:val="a5"/>
        <w:numPr>
          <w:ilvl w:val="0"/>
          <w:numId w:val="2"/>
        </w:numPr>
        <w:ind w:left="851"/>
      </w:pPr>
      <w:r>
        <w:t>...........................αποφάσεις (ταχύς)</w:t>
      </w:r>
    </w:p>
    <w:p w:rsidR="00796A7F" w:rsidRDefault="00796A7F" w:rsidP="00DF736A">
      <w:pPr>
        <w:pStyle w:val="a5"/>
        <w:numPr>
          <w:ilvl w:val="0"/>
          <w:numId w:val="2"/>
        </w:numPr>
        <w:ind w:left="851"/>
      </w:pPr>
      <w:r>
        <w:t>........................... ανθρώπου (παχύς)</w:t>
      </w:r>
    </w:p>
    <w:p w:rsidR="00796A7F" w:rsidRDefault="00796A7F" w:rsidP="00DF736A">
      <w:pPr>
        <w:pStyle w:val="a5"/>
        <w:numPr>
          <w:ilvl w:val="0"/>
          <w:numId w:val="2"/>
        </w:numPr>
        <w:ind w:left="851"/>
      </w:pPr>
      <w:r>
        <w:t>........................... νου (οξύς)</w:t>
      </w:r>
    </w:p>
    <w:p w:rsidR="00796A7F" w:rsidRDefault="00796A7F" w:rsidP="00DF736A">
      <w:pPr>
        <w:pStyle w:val="a5"/>
        <w:numPr>
          <w:ilvl w:val="0"/>
          <w:numId w:val="2"/>
        </w:numPr>
        <w:ind w:left="851"/>
      </w:pPr>
      <w:r>
        <w:t>...........................γραμμή (ευθύς)</w:t>
      </w:r>
    </w:p>
    <w:p w:rsidR="00796A7F" w:rsidRDefault="00796A7F" w:rsidP="00DF736A">
      <w:pPr>
        <w:pStyle w:val="a5"/>
        <w:numPr>
          <w:ilvl w:val="0"/>
          <w:numId w:val="2"/>
        </w:numPr>
        <w:ind w:left="851"/>
      </w:pPr>
      <w:r>
        <w:t>...........................τρίχωμα (δασύς)</w:t>
      </w:r>
    </w:p>
    <w:p w:rsidR="005A7F1A" w:rsidRDefault="005A7F1A" w:rsidP="00796A7F">
      <w:pPr>
        <w:sectPr w:rsidR="005A7F1A" w:rsidSect="00796A7F">
          <w:type w:val="continuous"/>
          <w:pgSz w:w="11906" w:h="16838"/>
          <w:pgMar w:top="1418" w:right="1418" w:bottom="1418" w:left="1418" w:header="709" w:footer="709" w:gutter="0"/>
          <w:cols w:num="2" w:space="454"/>
          <w:docGrid w:linePitch="360"/>
        </w:sectPr>
      </w:pPr>
    </w:p>
    <w:p w:rsidR="00796A7F" w:rsidRPr="00AF57E8" w:rsidRDefault="00796A7F" w:rsidP="00796A7F"/>
    <w:p w:rsidR="00796A7F" w:rsidRPr="005A7F1A" w:rsidRDefault="003C57F0" w:rsidP="005A7F1A">
      <w:pPr>
        <w:pStyle w:val="a5"/>
        <w:numPr>
          <w:ilvl w:val="0"/>
          <w:numId w:val="1"/>
        </w:numPr>
        <w:ind w:left="426" w:hanging="426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80010</wp:posOffset>
            </wp:positionV>
            <wp:extent cx="1304925" cy="1752600"/>
            <wp:effectExtent l="0" t="0" r="9525" b="0"/>
            <wp:wrapSquare wrapText="bothSides"/>
            <wp:docPr id="3" name="Picture 3" descr="C:\Users\Afroditi\AppData\Local\Microsoft\Windows\Temporary Internet Files\Content.IE5\857P2A97\MC9000527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froditi\AppData\Local\Microsoft\Windows\Temporary Internet Files\Content.IE5\857P2A97\MC90005278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F1A" w:rsidRPr="005A7F1A">
        <w:rPr>
          <w:b/>
        </w:rPr>
        <w:t>Συμπλήρωσε τα κενά βάζοντας το επίθετο της παρένθεσης στον κατάλληλο τύπο:</w:t>
      </w:r>
    </w:p>
    <w:p w:rsidR="005A7F1A" w:rsidRDefault="00212C12" w:rsidP="005A7F1A">
      <w:pPr>
        <w:pStyle w:val="a5"/>
        <w:numPr>
          <w:ilvl w:val="0"/>
          <w:numId w:val="3"/>
        </w:numPr>
        <w:ind w:left="851"/>
      </w:pPr>
      <w:r>
        <w:t xml:space="preserve">Να κατασκευάσετε μια ........................................ (αμβλύς) γωνία και δύο ............................. (οξύς). </w:t>
      </w:r>
    </w:p>
    <w:p w:rsidR="00212C12" w:rsidRDefault="00212C12" w:rsidP="005A7F1A">
      <w:pPr>
        <w:pStyle w:val="a5"/>
        <w:numPr>
          <w:ilvl w:val="0"/>
          <w:numId w:val="3"/>
        </w:numPr>
        <w:ind w:left="851"/>
      </w:pPr>
      <w:r>
        <w:t>Ο γιατρός τού είπε να κάνει δίαιτα γιατί είναι ......................................... (παχύς)</w:t>
      </w:r>
    </w:p>
    <w:p w:rsidR="00212C12" w:rsidRDefault="00212C12" w:rsidP="005A7F1A">
      <w:pPr>
        <w:pStyle w:val="a5"/>
        <w:numPr>
          <w:ilvl w:val="0"/>
          <w:numId w:val="3"/>
        </w:numPr>
        <w:ind w:left="851"/>
      </w:pPr>
      <w:r>
        <w:t>Στο κατάστημά μας έχουμε φορέματα και για ................................... (παχύς) γυναίκες.</w:t>
      </w:r>
    </w:p>
    <w:p w:rsidR="00212C12" w:rsidRDefault="00212C12" w:rsidP="005A7F1A">
      <w:pPr>
        <w:pStyle w:val="a5"/>
        <w:numPr>
          <w:ilvl w:val="0"/>
          <w:numId w:val="3"/>
        </w:numPr>
        <w:ind w:left="851"/>
      </w:pPr>
      <w:r>
        <w:t>Έφαγα πολύ και νώθιω το στομάχι μου ........................................(βαρύς).</w:t>
      </w:r>
    </w:p>
    <w:p w:rsidR="00212C12" w:rsidRDefault="00212C12" w:rsidP="005A7F1A">
      <w:pPr>
        <w:pStyle w:val="a5"/>
        <w:numPr>
          <w:ilvl w:val="0"/>
          <w:numId w:val="3"/>
        </w:numPr>
        <w:ind w:left="851"/>
      </w:pPr>
      <w:r>
        <w:lastRenderedPageBreak/>
        <w:t>Μέσα στο ................................... (βαθύς) σκοτάδι δεν μπορούσες να διακρίνεις τίποτα.</w:t>
      </w:r>
    </w:p>
    <w:p w:rsidR="00212C12" w:rsidRDefault="00212C12" w:rsidP="00212C12">
      <w:pPr>
        <w:pStyle w:val="a5"/>
        <w:numPr>
          <w:ilvl w:val="0"/>
          <w:numId w:val="3"/>
        </w:numPr>
        <w:ind w:left="851"/>
      </w:pPr>
      <w:r>
        <w:t>Ο άτυχος νέος παρασύρθηκε από το ορμητικό ρεύμα του ..................................... (βαθύς) ποταμού.</w:t>
      </w:r>
    </w:p>
    <w:p w:rsidR="00212C12" w:rsidRDefault="006A3E5B" w:rsidP="00212C12">
      <w:pPr>
        <w:pStyle w:val="a5"/>
        <w:numPr>
          <w:ilvl w:val="0"/>
          <w:numId w:val="3"/>
        </w:numPr>
        <w:ind w:left="851"/>
      </w:pPr>
      <w:r>
        <w:t>Η ..................................... (βαρύς) πόρτα έκλεισε με πάταγο.</w:t>
      </w:r>
    </w:p>
    <w:p w:rsidR="006A3E5B" w:rsidRDefault="006A3E5B" w:rsidP="00212C12">
      <w:pPr>
        <w:pStyle w:val="a5"/>
        <w:numPr>
          <w:ilvl w:val="0"/>
          <w:numId w:val="3"/>
        </w:numPr>
        <w:ind w:left="851"/>
      </w:pPr>
      <w:r>
        <w:t>Χάθηκε στα νερά της ..................................... (βαθύς) λίμνης.</w:t>
      </w:r>
    </w:p>
    <w:p w:rsidR="006A3E5B" w:rsidRDefault="006A3E5B" w:rsidP="00212C12">
      <w:pPr>
        <w:pStyle w:val="a5"/>
        <w:numPr>
          <w:ilvl w:val="0"/>
          <w:numId w:val="3"/>
        </w:numPr>
        <w:ind w:left="851"/>
      </w:pPr>
      <w:r>
        <w:t>Οι ...................................</w:t>
      </w:r>
      <w:r w:rsidR="00177B07">
        <w:t>.. (φαρδύς) δρόμοι του χωριού χο</w:t>
      </w:r>
      <w:r>
        <w:t>ρτάριασαν από τις βροχές.</w:t>
      </w:r>
    </w:p>
    <w:p w:rsidR="006A3E5B" w:rsidRDefault="006A3E5B" w:rsidP="00212C12">
      <w:pPr>
        <w:pStyle w:val="a5"/>
        <w:numPr>
          <w:ilvl w:val="0"/>
          <w:numId w:val="3"/>
        </w:numPr>
        <w:ind w:left="851"/>
      </w:pPr>
      <w:r>
        <w:t xml:space="preserve">Φοράει </w:t>
      </w:r>
      <w:r w:rsidR="00177B07">
        <w:t>συνέχεια</w:t>
      </w:r>
      <w:bookmarkStart w:id="0" w:name="_GoBack"/>
      <w:bookmarkEnd w:id="0"/>
      <w:r>
        <w:t xml:space="preserve"> αρώματα με ........................................ (βαρύς) μυρωδιά.</w:t>
      </w:r>
    </w:p>
    <w:p w:rsidR="006A3E5B" w:rsidRDefault="006A3E5B" w:rsidP="00212C12">
      <w:pPr>
        <w:pStyle w:val="a5"/>
        <w:numPr>
          <w:ilvl w:val="0"/>
          <w:numId w:val="3"/>
        </w:numPr>
        <w:ind w:left="851"/>
      </w:pPr>
      <w:r>
        <w:t>Εσύ μόνο ....................................... (παχύς) λόγια ξέρεις να λες!</w:t>
      </w:r>
    </w:p>
    <w:p w:rsidR="00FC7B7E" w:rsidRDefault="00FC7B7E" w:rsidP="00FC7B7E">
      <w:pPr>
        <w:ind w:left="491"/>
      </w:pPr>
    </w:p>
    <w:p w:rsidR="00FC7B7E" w:rsidRPr="00FC7B7E" w:rsidRDefault="00FC7B7E" w:rsidP="00FC7B7E">
      <w:pPr>
        <w:pStyle w:val="a5"/>
        <w:numPr>
          <w:ilvl w:val="0"/>
          <w:numId w:val="1"/>
        </w:numPr>
        <w:ind w:left="426" w:hanging="426"/>
        <w:rPr>
          <w:b/>
        </w:rPr>
      </w:pPr>
      <w:r w:rsidRPr="00FC7B7E">
        <w:rPr>
          <w:b/>
        </w:rPr>
        <w:t>Μετάφερε τις φράσεις στην ίδια πτώση του άλλου αριθμού:</w:t>
      </w:r>
    </w:p>
    <w:tbl>
      <w:tblPr>
        <w:tblStyle w:val="a4"/>
        <w:tblW w:w="0" w:type="auto"/>
        <w:tblInd w:w="426" w:type="dxa"/>
        <w:tblLook w:val="04A0"/>
      </w:tblPr>
      <w:tblGrid>
        <w:gridCol w:w="3762"/>
        <w:gridCol w:w="3762"/>
      </w:tblGrid>
      <w:tr w:rsidR="00FC7B7E" w:rsidTr="00FC7B7E">
        <w:trPr>
          <w:trHeight w:val="416"/>
        </w:trPr>
        <w:tc>
          <w:tcPr>
            <w:tcW w:w="376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  <w:r>
              <w:t>Ενικός Αριθμός</w:t>
            </w:r>
          </w:p>
        </w:tc>
        <w:tc>
          <w:tcPr>
            <w:tcW w:w="3762" w:type="dxa"/>
            <w:tcBorders>
              <w:left w:val="single" w:sz="4" w:space="0" w:color="17365D" w:themeColor="text2" w:themeShade="BF"/>
            </w:tcBorders>
            <w:shd w:val="clear" w:color="auto" w:fill="8DB3E2" w:themeFill="text2" w:themeFillTint="66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  <w:r>
              <w:t>Πληθυντικός Αριθμός</w:t>
            </w:r>
          </w:p>
        </w:tc>
      </w:tr>
      <w:tr w:rsidR="00FC7B7E" w:rsidTr="00FC7B7E">
        <w:trPr>
          <w:trHeight w:val="416"/>
        </w:trPr>
        <w:tc>
          <w:tcPr>
            <w:tcW w:w="3762" w:type="dxa"/>
            <w:tcBorders>
              <w:top w:val="single" w:sz="4" w:space="0" w:color="17365D" w:themeColor="text2" w:themeShade="BF"/>
            </w:tcBorders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  <w:r>
              <w:t>το βαθύ ποτάμι</w:t>
            </w: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</w:tr>
      <w:tr w:rsidR="00FC7B7E" w:rsidTr="00FC7B7E">
        <w:trPr>
          <w:trHeight w:val="416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ο</w:t>
            </w:r>
            <w:r w:rsidR="00FC7B7E">
              <w:t xml:space="preserve"> βαρύς χειμώνας</w:t>
            </w: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</w:tr>
      <w:tr w:rsidR="00FC7B7E" w:rsidTr="00FC7B7E">
        <w:trPr>
          <w:trHeight w:val="431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το</w:t>
            </w:r>
            <w:r w:rsidR="00FC7B7E">
              <w:t xml:space="preserve"> ελαφρύ πακέτο</w:t>
            </w: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</w:tr>
      <w:tr w:rsidR="00FC7B7E" w:rsidTr="00FC7B7E">
        <w:trPr>
          <w:trHeight w:val="416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ο</w:t>
            </w:r>
            <w:r w:rsidR="00FC7B7E">
              <w:t xml:space="preserve"> μακρύς δρόμος </w:t>
            </w: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</w:tr>
      <w:tr w:rsidR="00FC7B7E" w:rsidTr="00FC7B7E">
        <w:trPr>
          <w:trHeight w:val="416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το φαρδύ πουκάμισο</w:t>
            </w: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</w:tr>
      <w:tr w:rsidR="00FC7B7E" w:rsidTr="00FC7B7E">
        <w:trPr>
          <w:trHeight w:val="416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των πλατιών ποταμών</w:t>
            </w:r>
          </w:p>
        </w:tc>
      </w:tr>
      <w:tr w:rsidR="00FC7B7E" w:rsidTr="00FC7B7E">
        <w:trPr>
          <w:trHeight w:val="431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τους φαρδιούς ώμους</w:t>
            </w:r>
          </w:p>
        </w:tc>
      </w:tr>
      <w:tr w:rsidR="00FC7B7E" w:rsidTr="00FC7B7E">
        <w:trPr>
          <w:trHeight w:val="431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τις παχές γυναίκες</w:t>
            </w:r>
          </w:p>
        </w:tc>
      </w:tr>
      <w:tr w:rsidR="00FC7B7E" w:rsidTr="00FC7B7E">
        <w:trPr>
          <w:trHeight w:val="431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των βαριών δεμάτων</w:t>
            </w:r>
          </w:p>
        </w:tc>
      </w:tr>
      <w:tr w:rsidR="00FC7B7E" w:rsidTr="00FC7B7E">
        <w:trPr>
          <w:trHeight w:val="431"/>
        </w:trPr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FC7B7E" w:rsidP="00FC7B7E">
            <w:pPr>
              <w:pStyle w:val="a5"/>
              <w:ind w:left="0"/>
              <w:jc w:val="center"/>
            </w:pPr>
          </w:p>
        </w:tc>
        <w:tc>
          <w:tcPr>
            <w:tcW w:w="3762" w:type="dxa"/>
            <w:shd w:val="clear" w:color="auto" w:fill="C6D9F1" w:themeFill="text2" w:themeFillTint="33"/>
            <w:vAlign w:val="center"/>
          </w:tcPr>
          <w:p w:rsidR="00FC7B7E" w:rsidRDefault="00700BA0" w:rsidP="00FC7B7E">
            <w:pPr>
              <w:pStyle w:val="a5"/>
              <w:ind w:left="0"/>
              <w:jc w:val="center"/>
            </w:pPr>
            <w:r>
              <w:t>οι οξείες γωνίες</w:t>
            </w:r>
          </w:p>
        </w:tc>
      </w:tr>
    </w:tbl>
    <w:p w:rsidR="00700BA0" w:rsidRPr="003C57F0" w:rsidRDefault="00700BA0" w:rsidP="003C57F0">
      <w:pPr>
        <w:rPr>
          <w:lang w:val="en-US"/>
        </w:rPr>
      </w:pPr>
    </w:p>
    <w:p w:rsidR="003E7C80" w:rsidRDefault="003E7C80" w:rsidP="00FC7B7E">
      <w:pPr>
        <w:pStyle w:val="a5"/>
        <w:ind w:left="426"/>
        <w:rPr>
          <w:lang w:val="en-US"/>
        </w:rPr>
      </w:pPr>
    </w:p>
    <w:p w:rsidR="003E7C80" w:rsidRDefault="003E7C80" w:rsidP="00FC7B7E">
      <w:pPr>
        <w:pStyle w:val="a5"/>
        <w:ind w:left="426"/>
      </w:pPr>
      <w:r>
        <w:t>Ονοματεπώνυμο:..................................................................................................................</w:t>
      </w:r>
    </w:p>
    <w:p w:rsidR="003E7C80" w:rsidRPr="003C57F0" w:rsidRDefault="003C57F0" w:rsidP="003C57F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328295</wp:posOffset>
            </wp:positionH>
            <wp:positionV relativeFrom="paragraph">
              <wp:posOffset>301625</wp:posOffset>
            </wp:positionV>
            <wp:extent cx="5143500" cy="756920"/>
            <wp:effectExtent l="0" t="0" r="0" b="5080"/>
            <wp:wrapSquare wrapText="bothSides"/>
            <wp:docPr id="4" name="Picture 4" descr="C:\Users\Afroditi\AppData\Local\Microsoft\Windows\Temporary Internet Files\Content.IE5\HHG21UO2\MC9004361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froditi\AppData\Local\Microsoft\Windows\Temporary Internet Files\Content.IE5\HHG21UO2\MC9004361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E7C80" w:rsidRPr="003C57F0" w:rsidSect="00796A7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40EB"/>
    <w:multiLevelType w:val="hybridMultilevel"/>
    <w:tmpl w:val="6E6A65F6"/>
    <w:lvl w:ilvl="0" w:tplc="76C60D9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EA5142"/>
    <w:multiLevelType w:val="hybridMultilevel"/>
    <w:tmpl w:val="11A4079E"/>
    <w:lvl w:ilvl="0" w:tplc="2DBE2EC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C580FD1"/>
    <w:multiLevelType w:val="hybridMultilevel"/>
    <w:tmpl w:val="8F702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396A"/>
    <w:rsid w:val="0003468E"/>
    <w:rsid w:val="00085EB0"/>
    <w:rsid w:val="00177B07"/>
    <w:rsid w:val="001D59B1"/>
    <w:rsid w:val="00212C12"/>
    <w:rsid w:val="00327049"/>
    <w:rsid w:val="003C57F0"/>
    <w:rsid w:val="003E7C80"/>
    <w:rsid w:val="00435266"/>
    <w:rsid w:val="005A7F1A"/>
    <w:rsid w:val="00692DD5"/>
    <w:rsid w:val="006A3E5B"/>
    <w:rsid w:val="006D692A"/>
    <w:rsid w:val="00700BA0"/>
    <w:rsid w:val="007916EA"/>
    <w:rsid w:val="00796A7F"/>
    <w:rsid w:val="008528B5"/>
    <w:rsid w:val="0097396A"/>
    <w:rsid w:val="009E0701"/>
    <w:rsid w:val="009E3D99"/>
    <w:rsid w:val="00A11000"/>
    <w:rsid w:val="00A31374"/>
    <w:rsid w:val="00AF57E8"/>
    <w:rsid w:val="00CF290F"/>
    <w:rsid w:val="00DB51D5"/>
    <w:rsid w:val="00DF736A"/>
    <w:rsid w:val="00F37F6D"/>
    <w:rsid w:val="00FC7B7E"/>
    <w:rsid w:val="00FD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73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73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973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3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435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Shading 2 Accent 1"/>
    <w:basedOn w:val="a1"/>
    <w:uiPriority w:val="64"/>
    <w:rsid w:val="00435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435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5">
    <w:name w:val="List Paragraph"/>
    <w:basedOn w:val="a"/>
    <w:uiPriority w:val="34"/>
    <w:qFormat/>
    <w:rsid w:val="008528B5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DB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DB5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F6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39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39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73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3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435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435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352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852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4772-AB19-414B-9EB2-FFE8F4C4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User</cp:lastModifiedBy>
  <cp:revision>2</cp:revision>
  <dcterms:created xsi:type="dcterms:W3CDTF">2020-11-27T09:42:00Z</dcterms:created>
  <dcterms:modified xsi:type="dcterms:W3CDTF">2020-11-27T09:42:00Z</dcterms:modified>
</cp:coreProperties>
</file>