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F5" w:rsidRDefault="00427B25" w:rsidP="005E580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pt;height:20.25pt">
            <v:shadow color="#868686"/>
            <v:textpath style="font-family:&quot;Arial Black&quot;;font-size:14pt;v-text-kern:t" trim="t" fitpath="t" string="ΕΡΓΑΣΙΕΣ ΓΛΩΣΣΑΣ"/>
          </v:shape>
        </w:pict>
      </w:r>
      <w:bookmarkStart w:id="0" w:name="_GoBack"/>
      <w:bookmarkEnd w:id="0"/>
    </w:p>
    <w:p w:rsidR="005E580E" w:rsidRDefault="00427B25" w:rsidP="005E580E">
      <w:pPr>
        <w:jc w:val="center"/>
      </w:pPr>
      <w:r>
        <w:pict>
          <v:shape id="_x0000_i1026" type="#_x0000_t136" style="width:243pt;height:24.75pt">
            <v:shadow on="t" opacity="52429f"/>
            <v:textpath style="font-family:&quot;Arial Black&quot;;font-size:18pt;font-style:italic;v-text-kern:t" trim="t" fitpath="t" string="Διαδρομές στην πόλη"/>
          </v:shape>
        </w:pict>
      </w:r>
    </w:p>
    <w:p w:rsidR="005E580E" w:rsidRPr="001F1B96" w:rsidRDefault="005E580E" w:rsidP="005E580E">
      <w:pPr>
        <w:pStyle w:val="a6"/>
        <w:numPr>
          <w:ilvl w:val="0"/>
          <w:numId w:val="1"/>
        </w:numPr>
        <w:jc w:val="both"/>
        <w:rPr>
          <w:rFonts w:ascii="Trebuchet MS" w:hAnsi="Trebuchet MS" w:cs="Latha"/>
          <w:b/>
          <w:sz w:val="28"/>
          <w:szCs w:val="28"/>
        </w:rPr>
      </w:pPr>
      <w:r w:rsidRPr="001F1B96">
        <w:rPr>
          <w:rFonts w:ascii="Trebuchet MS" w:hAnsi="Trebuchet MS" w:cs="Latha"/>
          <w:b/>
          <w:sz w:val="28"/>
          <w:szCs w:val="28"/>
        </w:rPr>
        <w:t>Συμπλήρωσε τον παρακάτω πίνακα</w:t>
      </w:r>
      <w:r w:rsidR="002B7E4B" w:rsidRPr="001F1B96">
        <w:rPr>
          <w:rFonts w:ascii="Trebuchet MS" w:hAnsi="Trebuchet MS" w:cs="Latha"/>
          <w:b/>
          <w:sz w:val="28"/>
          <w:szCs w:val="28"/>
        </w:rPr>
        <w:t xml:space="preserve"> </w:t>
      </w:r>
      <w:r w:rsidR="001F1B96" w:rsidRPr="001F1B96">
        <w:rPr>
          <w:rFonts w:ascii="Trebuchet MS" w:hAnsi="Trebuchet MS" w:cs="Latha"/>
          <w:b/>
          <w:sz w:val="28"/>
          <w:szCs w:val="28"/>
        </w:rPr>
        <w:t>όπως στο παράδειγμα</w:t>
      </w:r>
      <w:r w:rsidRPr="001F1B96">
        <w:rPr>
          <w:rFonts w:ascii="Trebuchet MS" w:hAnsi="Trebuchet MS" w:cs="Latha"/>
          <w:b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1F1B96" w:rsidRPr="005E580E" w:rsidTr="001F1B96">
        <w:trPr>
          <w:trHeight w:val="296"/>
        </w:trPr>
        <w:tc>
          <w:tcPr>
            <w:tcW w:w="1583" w:type="dxa"/>
          </w:tcPr>
          <w:p w:rsidR="001F1B96" w:rsidRPr="001F1B96" w:rsidRDefault="001F1B96" w:rsidP="002B7E4B">
            <w:pPr>
              <w:jc w:val="center"/>
              <w:rPr>
                <w:rFonts w:ascii="Trebuchet MS" w:hAnsi="Trebuchet MS" w:cs="Latha"/>
                <w:b/>
                <w:sz w:val="24"/>
                <w:szCs w:val="24"/>
              </w:rPr>
            </w:pPr>
            <w:r w:rsidRPr="001F1B96">
              <w:rPr>
                <w:rFonts w:ascii="Trebuchet MS" w:hAnsi="Trebuchet MS" w:cs="Latha"/>
                <w:b/>
                <w:sz w:val="24"/>
                <w:szCs w:val="24"/>
              </w:rPr>
              <w:t>η οδός</w:t>
            </w:r>
          </w:p>
        </w:tc>
        <w:tc>
          <w:tcPr>
            <w:tcW w:w="1583" w:type="dxa"/>
          </w:tcPr>
          <w:p w:rsidR="001F1B96" w:rsidRPr="001F1B96" w:rsidRDefault="001F1B96" w:rsidP="002B7E4B">
            <w:pPr>
              <w:jc w:val="center"/>
              <w:rPr>
                <w:rFonts w:ascii="Trebuchet MS" w:hAnsi="Trebuchet MS" w:cs="Latha"/>
                <w:b/>
                <w:sz w:val="24"/>
                <w:szCs w:val="24"/>
              </w:rPr>
            </w:pPr>
            <w:r w:rsidRPr="001F1B96">
              <w:rPr>
                <w:rFonts w:ascii="Trebuchet MS" w:hAnsi="Trebuchet MS" w:cs="Latha"/>
                <w:b/>
                <w:sz w:val="24"/>
                <w:szCs w:val="24"/>
              </w:rPr>
              <w:t>της οδού</w:t>
            </w:r>
          </w:p>
        </w:tc>
        <w:tc>
          <w:tcPr>
            <w:tcW w:w="1583" w:type="dxa"/>
          </w:tcPr>
          <w:p w:rsidR="001F1B96" w:rsidRPr="001F1B96" w:rsidRDefault="001F1B96" w:rsidP="002B7E4B">
            <w:pPr>
              <w:jc w:val="center"/>
              <w:rPr>
                <w:rFonts w:ascii="Trebuchet MS" w:hAnsi="Trebuchet MS" w:cs="Latha"/>
                <w:b/>
                <w:sz w:val="24"/>
                <w:szCs w:val="24"/>
              </w:rPr>
            </w:pPr>
            <w:r w:rsidRPr="001F1B96">
              <w:rPr>
                <w:rFonts w:ascii="Trebuchet MS" w:hAnsi="Trebuchet MS" w:cs="Latha"/>
                <w:b/>
                <w:sz w:val="24"/>
                <w:szCs w:val="24"/>
              </w:rPr>
              <w:t>την οδό</w:t>
            </w:r>
          </w:p>
        </w:tc>
        <w:tc>
          <w:tcPr>
            <w:tcW w:w="1583" w:type="dxa"/>
          </w:tcPr>
          <w:p w:rsidR="001F1B96" w:rsidRPr="001F1B96" w:rsidRDefault="001F1B96" w:rsidP="002B7E4B">
            <w:pPr>
              <w:jc w:val="center"/>
              <w:rPr>
                <w:rFonts w:ascii="Trebuchet MS" w:hAnsi="Trebuchet MS" w:cs="Latha"/>
                <w:b/>
                <w:sz w:val="24"/>
                <w:szCs w:val="24"/>
              </w:rPr>
            </w:pPr>
            <w:r w:rsidRPr="001F1B96">
              <w:rPr>
                <w:rFonts w:ascii="Trebuchet MS" w:hAnsi="Trebuchet MS" w:cs="Latha"/>
                <w:b/>
                <w:sz w:val="24"/>
                <w:szCs w:val="24"/>
              </w:rPr>
              <w:t>οι οδοί</w:t>
            </w:r>
          </w:p>
        </w:tc>
        <w:tc>
          <w:tcPr>
            <w:tcW w:w="1583" w:type="dxa"/>
          </w:tcPr>
          <w:p w:rsidR="001F1B96" w:rsidRPr="001F1B96" w:rsidRDefault="001F1B96" w:rsidP="002B7E4B">
            <w:pPr>
              <w:jc w:val="center"/>
              <w:rPr>
                <w:rFonts w:ascii="Trebuchet MS" w:hAnsi="Trebuchet MS" w:cs="Latha"/>
                <w:b/>
                <w:sz w:val="24"/>
                <w:szCs w:val="24"/>
              </w:rPr>
            </w:pPr>
            <w:r w:rsidRPr="001F1B96">
              <w:rPr>
                <w:rFonts w:ascii="Trebuchet MS" w:hAnsi="Trebuchet MS" w:cs="Latha"/>
                <w:b/>
                <w:sz w:val="24"/>
                <w:szCs w:val="24"/>
              </w:rPr>
              <w:t>των οδών</w:t>
            </w:r>
          </w:p>
        </w:tc>
        <w:tc>
          <w:tcPr>
            <w:tcW w:w="1583" w:type="dxa"/>
          </w:tcPr>
          <w:p w:rsidR="001F1B96" w:rsidRPr="001F1B96" w:rsidRDefault="001F1B96" w:rsidP="002B7E4B">
            <w:pPr>
              <w:jc w:val="center"/>
              <w:rPr>
                <w:rFonts w:ascii="Trebuchet MS" w:hAnsi="Trebuchet MS" w:cs="Latha"/>
                <w:b/>
                <w:sz w:val="24"/>
                <w:szCs w:val="24"/>
              </w:rPr>
            </w:pPr>
            <w:r w:rsidRPr="001F1B96">
              <w:rPr>
                <w:rFonts w:ascii="Trebuchet MS" w:hAnsi="Trebuchet MS" w:cs="Latha"/>
                <w:b/>
                <w:sz w:val="24"/>
                <w:szCs w:val="24"/>
              </w:rPr>
              <w:t>τις οδούς</w:t>
            </w:r>
          </w:p>
        </w:tc>
      </w:tr>
      <w:tr w:rsidR="001F1B96" w:rsidRPr="005E580E" w:rsidTr="001F1B96">
        <w:trPr>
          <w:trHeight w:val="296"/>
        </w:trPr>
        <w:tc>
          <w:tcPr>
            <w:tcW w:w="1583" w:type="dxa"/>
          </w:tcPr>
          <w:p w:rsidR="001F1B96" w:rsidRPr="00B614C3" w:rsidRDefault="001F1B96" w:rsidP="005E580E">
            <w:pPr>
              <w:jc w:val="both"/>
              <w:rPr>
                <w:rFonts w:ascii="Trebuchet MS" w:hAnsi="Trebuchet MS" w:cs="Latha"/>
                <w:sz w:val="24"/>
                <w:szCs w:val="24"/>
              </w:rPr>
            </w:pPr>
            <w:r w:rsidRPr="00B614C3">
              <w:rPr>
                <w:rFonts w:ascii="Trebuchet MS" w:hAnsi="Trebuchet MS" w:cs="Latha"/>
                <w:sz w:val="24"/>
                <w:szCs w:val="24"/>
              </w:rPr>
              <w:t>η διέξοδος</w:t>
            </w: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  <w:tr w:rsidR="001F1B96" w:rsidRPr="005E580E" w:rsidTr="001F1B96">
        <w:trPr>
          <w:trHeight w:val="296"/>
        </w:trPr>
        <w:tc>
          <w:tcPr>
            <w:tcW w:w="1583" w:type="dxa"/>
          </w:tcPr>
          <w:p w:rsidR="001F1B96" w:rsidRPr="00B614C3" w:rsidRDefault="001F1B96" w:rsidP="001F1B96">
            <w:pPr>
              <w:jc w:val="both"/>
              <w:rPr>
                <w:rFonts w:ascii="Trebuchet MS" w:hAnsi="Trebuchet MS" w:cs="Latha"/>
                <w:sz w:val="24"/>
                <w:szCs w:val="24"/>
              </w:rPr>
            </w:pPr>
            <w:r w:rsidRPr="00B614C3">
              <w:rPr>
                <w:rFonts w:ascii="Trebuchet MS" w:hAnsi="Trebuchet MS" w:cs="Latha"/>
                <w:sz w:val="24"/>
                <w:szCs w:val="24"/>
              </w:rPr>
              <w:t>η έρημος</w:t>
            </w: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  <w:tr w:rsidR="001F1B96" w:rsidRPr="005E580E" w:rsidTr="001F1B96">
        <w:trPr>
          <w:trHeight w:val="296"/>
        </w:trPr>
        <w:tc>
          <w:tcPr>
            <w:tcW w:w="1583" w:type="dxa"/>
          </w:tcPr>
          <w:p w:rsidR="001F1B96" w:rsidRPr="00B614C3" w:rsidRDefault="001F1B96" w:rsidP="005E580E">
            <w:pPr>
              <w:jc w:val="both"/>
              <w:rPr>
                <w:rFonts w:ascii="Trebuchet MS" w:hAnsi="Trebuchet MS" w:cs="Latha"/>
                <w:sz w:val="24"/>
                <w:szCs w:val="24"/>
              </w:rPr>
            </w:pPr>
            <w:r w:rsidRPr="00B614C3">
              <w:rPr>
                <w:rFonts w:ascii="Trebuchet MS" w:hAnsi="Trebuchet MS" w:cs="Latha"/>
                <w:sz w:val="24"/>
                <w:szCs w:val="24"/>
              </w:rPr>
              <w:t>η πρόοδος</w:t>
            </w: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  <w:tr w:rsidR="001F1B96" w:rsidRPr="005E580E" w:rsidTr="001F1B96">
        <w:trPr>
          <w:trHeight w:val="296"/>
        </w:trPr>
        <w:tc>
          <w:tcPr>
            <w:tcW w:w="1583" w:type="dxa"/>
          </w:tcPr>
          <w:p w:rsidR="001F1B96" w:rsidRPr="00B614C3" w:rsidRDefault="001F1B96" w:rsidP="001F1B96">
            <w:pPr>
              <w:jc w:val="both"/>
              <w:rPr>
                <w:rFonts w:ascii="Trebuchet MS" w:hAnsi="Trebuchet MS" w:cs="Latha"/>
                <w:sz w:val="24"/>
                <w:szCs w:val="24"/>
              </w:rPr>
            </w:pPr>
            <w:r w:rsidRPr="00B614C3">
              <w:rPr>
                <w:rFonts w:ascii="Trebuchet MS" w:hAnsi="Trebuchet MS" w:cs="Latha"/>
                <w:sz w:val="24"/>
                <w:szCs w:val="24"/>
              </w:rPr>
              <w:t>η κάθετος</w:t>
            </w: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  <w:tr w:rsidR="001F1B96" w:rsidRPr="005E580E" w:rsidTr="001F1B96">
        <w:trPr>
          <w:trHeight w:val="311"/>
        </w:trPr>
        <w:tc>
          <w:tcPr>
            <w:tcW w:w="1583" w:type="dxa"/>
          </w:tcPr>
          <w:p w:rsidR="001F1B96" w:rsidRPr="00B614C3" w:rsidRDefault="001F1B96" w:rsidP="005E580E">
            <w:pPr>
              <w:jc w:val="both"/>
              <w:rPr>
                <w:rFonts w:ascii="Trebuchet MS" w:hAnsi="Trebuchet MS" w:cs="Latha"/>
                <w:sz w:val="24"/>
                <w:szCs w:val="24"/>
              </w:rPr>
            </w:pPr>
            <w:r w:rsidRPr="00B614C3">
              <w:rPr>
                <w:rFonts w:ascii="Trebuchet MS" w:hAnsi="Trebuchet MS" w:cs="Latha"/>
                <w:sz w:val="24"/>
                <w:szCs w:val="24"/>
              </w:rPr>
              <w:t>η μέθοδος</w:t>
            </w: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  <w:tr w:rsidR="001F1B96" w:rsidRPr="005E580E" w:rsidTr="001F1B96">
        <w:trPr>
          <w:trHeight w:val="311"/>
        </w:trPr>
        <w:tc>
          <w:tcPr>
            <w:tcW w:w="1583" w:type="dxa"/>
          </w:tcPr>
          <w:p w:rsidR="001F1B96" w:rsidRPr="00B614C3" w:rsidRDefault="001F1B96" w:rsidP="005E580E">
            <w:pPr>
              <w:jc w:val="both"/>
              <w:rPr>
                <w:rFonts w:ascii="Trebuchet MS" w:hAnsi="Trebuchet MS" w:cs="Latha"/>
                <w:sz w:val="24"/>
                <w:szCs w:val="24"/>
              </w:rPr>
            </w:pPr>
            <w:r w:rsidRPr="00B614C3">
              <w:rPr>
                <w:rFonts w:ascii="Trebuchet MS" w:hAnsi="Trebuchet MS" w:cs="Latha"/>
                <w:sz w:val="24"/>
                <w:szCs w:val="24"/>
              </w:rPr>
              <w:t>η ήπειρος</w:t>
            </w: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1B96" w:rsidRPr="00775005" w:rsidRDefault="001F1B96" w:rsidP="005E580E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</w:p>
        </w:tc>
      </w:tr>
    </w:tbl>
    <w:p w:rsidR="00B614C3" w:rsidRDefault="00B614C3" w:rsidP="00775005">
      <w:pPr>
        <w:ind w:left="360"/>
        <w:jc w:val="both"/>
        <w:rPr>
          <w:rFonts w:ascii="Trebuchet MS" w:hAnsi="Trebuchet MS" w:cs="Latha"/>
          <w:b/>
          <w:sz w:val="28"/>
          <w:szCs w:val="28"/>
        </w:rPr>
      </w:pPr>
    </w:p>
    <w:p w:rsidR="00775005" w:rsidRPr="001F1B96" w:rsidRDefault="00775005" w:rsidP="00775005">
      <w:pPr>
        <w:ind w:left="360"/>
        <w:jc w:val="both"/>
        <w:rPr>
          <w:rFonts w:ascii="Trebuchet MS" w:hAnsi="Trebuchet MS" w:cs="Latha"/>
          <w:b/>
          <w:sz w:val="28"/>
          <w:szCs w:val="28"/>
        </w:rPr>
      </w:pPr>
      <w:r w:rsidRPr="001F1B96">
        <w:rPr>
          <w:rFonts w:ascii="Trebuchet MS" w:hAnsi="Trebuchet MS" w:cs="Latha"/>
          <w:b/>
          <w:sz w:val="28"/>
          <w:szCs w:val="28"/>
        </w:rPr>
        <w:t>2</w:t>
      </w:r>
      <w:r>
        <w:rPr>
          <w:rFonts w:ascii="Verdana" w:hAnsi="Verdana" w:cs="Latha"/>
          <w:b/>
          <w:sz w:val="28"/>
          <w:szCs w:val="28"/>
        </w:rPr>
        <w:t xml:space="preserve">. </w:t>
      </w:r>
      <w:r w:rsidR="001F1B96" w:rsidRPr="001F1B96">
        <w:rPr>
          <w:rFonts w:ascii="Trebuchet MS" w:hAnsi="Trebuchet MS" w:cs="Latha"/>
          <w:b/>
          <w:sz w:val="28"/>
          <w:szCs w:val="28"/>
        </w:rPr>
        <w:t>Συμπλήρωσε τα κενά με τον σωστό τύπου του ουσιαστικού «η οδός»</w:t>
      </w:r>
      <w:r w:rsidRPr="001F1B96">
        <w:rPr>
          <w:rFonts w:ascii="Trebuchet MS" w:hAnsi="Trebuchet MS" w:cs="Latha"/>
          <w:b/>
          <w:sz w:val="28"/>
          <w:szCs w:val="28"/>
        </w:rPr>
        <w:t>.</w:t>
      </w:r>
    </w:p>
    <w:p w:rsidR="00775005" w:rsidRPr="001F1B96" w:rsidRDefault="001F1B96" w:rsidP="001F1B96">
      <w:pPr>
        <w:pStyle w:val="a6"/>
        <w:numPr>
          <w:ilvl w:val="0"/>
          <w:numId w:val="4"/>
        </w:numPr>
        <w:jc w:val="both"/>
        <w:rPr>
          <w:rFonts w:ascii="Trebuchet MS" w:hAnsi="Trebuchet MS" w:cs="Latha"/>
          <w:b/>
          <w:sz w:val="24"/>
          <w:szCs w:val="24"/>
        </w:rPr>
      </w:pPr>
      <w:r w:rsidRPr="001F1B96">
        <w:rPr>
          <w:rFonts w:ascii="Trebuchet MS" w:hAnsi="Trebuchet MS" w:cs="Latha"/>
          <w:sz w:val="24"/>
          <w:szCs w:val="24"/>
        </w:rPr>
        <w:t>Η Αλεξάνδρα μένει στην ………………………… Ανθέων.</w:t>
      </w:r>
    </w:p>
    <w:p w:rsidR="001F1B96" w:rsidRPr="001F1B96" w:rsidRDefault="001F1B96" w:rsidP="001F1B96">
      <w:pPr>
        <w:pStyle w:val="a6"/>
        <w:numPr>
          <w:ilvl w:val="0"/>
          <w:numId w:val="4"/>
        </w:numPr>
        <w:jc w:val="both"/>
        <w:rPr>
          <w:rFonts w:ascii="Trebuchet MS" w:hAnsi="Trebuchet MS" w:cs="Latha"/>
          <w:b/>
          <w:sz w:val="24"/>
          <w:szCs w:val="24"/>
        </w:rPr>
      </w:pPr>
      <w:r w:rsidRPr="001F1B96">
        <w:rPr>
          <w:rFonts w:ascii="Trebuchet MS" w:hAnsi="Trebuchet MS" w:cs="Latha"/>
          <w:sz w:val="24"/>
          <w:szCs w:val="24"/>
        </w:rPr>
        <w:t>Η κίνηση των αυτοκινήτων είναι αυξημένη και στα δύο ρεύματα των εθνικών ……………………………….</w:t>
      </w:r>
    </w:p>
    <w:p w:rsidR="001F1B96" w:rsidRPr="001F1B96" w:rsidRDefault="001F1B96" w:rsidP="001F1B96">
      <w:pPr>
        <w:pStyle w:val="a6"/>
        <w:numPr>
          <w:ilvl w:val="0"/>
          <w:numId w:val="4"/>
        </w:numPr>
        <w:jc w:val="both"/>
        <w:rPr>
          <w:rFonts w:ascii="Trebuchet MS" w:hAnsi="Trebuchet MS" w:cs="Latha"/>
          <w:b/>
          <w:sz w:val="24"/>
          <w:szCs w:val="24"/>
        </w:rPr>
      </w:pPr>
      <w:r w:rsidRPr="001F1B96">
        <w:rPr>
          <w:rFonts w:ascii="Trebuchet MS" w:hAnsi="Trebuchet MS" w:cs="Latha"/>
          <w:sz w:val="24"/>
          <w:szCs w:val="24"/>
        </w:rPr>
        <w:t>Ο οδηγός περιέχει χρήσιμες πληροφορίες για όλες τις ……………………….. και τις πλατείες του νομού Θεσσαλονίκης.</w:t>
      </w:r>
    </w:p>
    <w:p w:rsidR="001F1B96" w:rsidRPr="001F1B96" w:rsidRDefault="001F1B96" w:rsidP="001F1B96">
      <w:pPr>
        <w:pStyle w:val="a6"/>
        <w:numPr>
          <w:ilvl w:val="0"/>
          <w:numId w:val="4"/>
        </w:numPr>
        <w:jc w:val="both"/>
        <w:rPr>
          <w:rFonts w:ascii="Trebuchet MS" w:hAnsi="Trebuchet MS" w:cs="Latha"/>
          <w:b/>
          <w:sz w:val="24"/>
          <w:szCs w:val="24"/>
        </w:rPr>
      </w:pPr>
      <w:r w:rsidRPr="001F1B96">
        <w:rPr>
          <w:rFonts w:ascii="Trebuchet MS" w:hAnsi="Trebuchet MS" w:cs="Latha"/>
          <w:sz w:val="24"/>
          <w:szCs w:val="24"/>
        </w:rPr>
        <w:t xml:space="preserve">Το δημοτικό συμβούλιο αποφάσισε τη </w:t>
      </w:r>
      <w:proofErr w:type="spellStart"/>
      <w:r w:rsidRPr="001F1B96">
        <w:rPr>
          <w:rFonts w:ascii="Trebuchet MS" w:hAnsi="Trebuchet MS" w:cs="Latha"/>
          <w:sz w:val="24"/>
          <w:szCs w:val="24"/>
        </w:rPr>
        <w:t>μονοδρόμηση</w:t>
      </w:r>
      <w:proofErr w:type="spellEnd"/>
      <w:r w:rsidRPr="001F1B96">
        <w:rPr>
          <w:rFonts w:ascii="Trebuchet MS" w:hAnsi="Trebuchet MS" w:cs="Latha"/>
          <w:sz w:val="24"/>
          <w:szCs w:val="24"/>
        </w:rPr>
        <w:t xml:space="preserve"> της …………………………… Θράκης.</w:t>
      </w:r>
    </w:p>
    <w:p w:rsidR="001F1B96" w:rsidRPr="001F1B96" w:rsidRDefault="001F1B96" w:rsidP="001F1B96">
      <w:pPr>
        <w:pStyle w:val="a6"/>
        <w:numPr>
          <w:ilvl w:val="0"/>
          <w:numId w:val="4"/>
        </w:numPr>
        <w:jc w:val="both"/>
        <w:rPr>
          <w:rFonts w:ascii="Trebuchet MS" w:hAnsi="Trebuchet MS" w:cs="Latha"/>
          <w:b/>
          <w:sz w:val="24"/>
          <w:szCs w:val="24"/>
        </w:rPr>
      </w:pPr>
      <w:r w:rsidRPr="001F1B96">
        <w:rPr>
          <w:rFonts w:ascii="Trebuchet MS" w:hAnsi="Trebuchet MS" w:cs="Latha"/>
          <w:sz w:val="24"/>
          <w:szCs w:val="24"/>
        </w:rPr>
        <w:t>Στο τέλος του μήνα θα δοθεί στην κυκλοφορία η ………………………….. Σκιάθου.</w:t>
      </w:r>
    </w:p>
    <w:p w:rsidR="005E580E" w:rsidRPr="00B614C3" w:rsidRDefault="00775005" w:rsidP="00775005">
      <w:pPr>
        <w:ind w:left="360"/>
        <w:jc w:val="both"/>
        <w:rPr>
          <w:rFonts w:ascii="Trebuchet MS" w:hAnsi="Trebuchet MS" w:cs="Latha"/>
          <w:b/>
          <w:sz w:val="28"/>
          <w:szCs w:val="28"/>
        </w:rPr>
      </w:pPr>
      <w:r w:rsidRPr="00B614C3">
        <w:rPr>
          <w:rFonts w:ascii="Trebuchet MS" w:hAnsi="Trebuchet MS" w:cs="Latha"/>
          <w:b/>
          <w:sz w:val="28"/>
          <w:szCs w:val="28"/>
        </w:rPr>
        <w:t xml:space="preserve">3. </w:t>
      </w:r>
      <w:r w:rsidR="00442DEF" w:rsidRPr="00B614C3">
        <w:rPr>
          <w:rFonts w:ascii="Trebuchet MS" w:hAnsi="Trebuchet MS" w:cs="Latha"/>
          <w:b/>
          <w:sz w:val="28"/>
          <w:szCs w:val="28"/>
        </w:rPr>
        <w:t>Συμπλήρωσε τα κενά με τον σωστό τύπου του ουσιαστικού της παρένθεσης.</w:t>
      </w:r>
    </w:p>
    <w:p w:rsidR="00AC3464" w:rsidRDefault="00442DEF" w:rsidP="00442DEF">
      <w:pPr>
        <w:pStyle w:val="a6"/>
        <w:numPr>
          <w:ilvl w:val="0"/>
          <w:numId w:val="5"/>
        </w:numPr>
        <w:spacing w:line="360" w:lineRule="auto"/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Να χαράξετε τις ………………………… (κάθετος) στα παρακάτω σημεία της ευθείας.</w:t>
      </w:r>
    </w:p>
    <w:p w:rsidR="00442DEF" w:rsidRDefault="00442DEF" w:rsidP="00442DEF">
      <w:pPr>
        <w:pStyle w:val="a6"/>
        <w:numPr>
          <w:ilvl w:val="0"/>
          <w:numId w:val="5"/>
        </w:numPr>
        <w:spacing w:line="360" w:lineRule="auto"/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Να σχεδιάσετε τις δύο …………………………. (διαγώνιος) του τριγώνου.</w:t>
      </w:r>
    </w:p>
    <w:p w:rsidR="00442DEF" w:rsidRDefault="00442DEF" w:rsidP="00442DEF">
      <w:pPr>
        <w:pStyle w:val="a6"/>
        <w:numPr>
          <w:ilvl w:val="0"/>
          <w:numId w:val="5"/>
        </w:numPr>
        <w:spacing w:line="360" w:lineRule="auto"/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Η δασκάλα ζήτησε από τον μαθητή να δείξει στην ……………………. (υδρόγειος) τις …………………………. (χερσόνησος) των …………………… (ήπειρος)</w:t>
      </w:r>
    </w:p>
    <w:p w:rsidR="00442DEF" w:rsidRDefault="00442DEF" w:rsidP="00442DEF">
      <w:pPr>
        <w:pStyle w:val="a6"/>
        <w:numPr>
          <w:ilvl w:val="0"/>
          <w:numId w:val="5"/>
        </w:numPr>
        <w:spacing w:line="360" w:lineRule="auto"/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Οι ………………………. (είσοδος) και οι …………………….. (έξοδος) του κτηρίου ανοίγουν αυτόματα με ειδικό μηχανισμό.</w:t>
      </w:r>
    </w:p>
    <w:p w:rsidR="00442DEF" w:rsidRDefault="00442DEF" w:rsidP="00442DEF">
      <w:pPr>
        <w:pStyle w:val="a6"/>
        <w:numPr>
          <w:ilvl w:val="0"/>
          <w:numId w:val="5"/>
        </w:numPr>
        <w:spacing w:line="360" w:lineRule="auto"/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>Μελετάει τα ζώα και τα φυτά της ………………………..</w:t>
      </w:r>
      <w:r w:rsidR="00B469DC">
        <w:rPr>
          <w:rFonts w:ascii="Verdana" w:hAnsi="Verdana" w:cs="Latha"/>
          <w:sz w:val="24"/>
          <w:szCs w:val="24"/>
        </w:rPr>
        <w:t xml:space="preserve"> </w:t>
      </w:r>
      <w:r>
        <w:rPr>
          <w:rFonts w:ascii="Verdana" w:hAnsi="Verdana" w:cs="Latha"/>
          <w:sz w:val="24"/>
          <w:szCs w:val="24"/>
        </w:rPr>
        <w:t>(έρημος)</w:t>
      </w:r>
    </w:p>
    <w:p w:rsidR="00442DEF" w:rsidRPr="00442DEF" w:rsidRDefault="00442DEF" w:rsidP="00442DEF">
      <w:pPr>
        <w:spacing w:line="360" w:lineRule="auto"/>
        <w:jc w:val="both"/>
        <w:rPr>
          <w:rFonts w:ascii="Verdana" w:hAnsi="Verdana" w:cs="Latha"/>
          <w:sz w:val="24"/>
          <w:szCs w:val="24"/>
        </w:rPr>
      </w:pPr>
    </w:p>
    <w:p w:rsidR="00FF16E3" w:rsidRPr="00FF16E3" w:rsidRDefault="00FF16E3" w:rsidP="00FF16E3">
      <w:pPr>
        <w:spacing w:line="360" w:lineRule="auto"/>
        <w:jc w:val="center"/>
        <w:rPr>
          <w:rFonts w:ascii="Verdana" w:hAnsi="Verdana" w:cs="Latha"/>
          <w:b/>
          <w:sz w:val="28"/>
          <w:szCs w:val="28"/>
        </w:rPr>
      </w:pPr>
      <w:r w:rsidRPr="00FF16E3">
        <w:rPr>
          <w:rFonts w:ascii="Verdana" w:hAnsi="Verdana" w:cs="Latha"/>
          <w:b/>
          <w:sz w:val="28"/>
          <w:szCs w:val="28"/>
        </w:rPr>
        <w:lastRenderedPageBreak/>
        <w:t>Απαντήσεις</w:t>
      </w:r>
    </w:p>
    <w:p w:rsidR="00442DEF" w:rsidRPr="001F1B96" w:rsidRDefault="00442DEF" w:rsidP="00442DEF">
      <w:pPr>
        <w:pStyle w:val="a6"/>
        <w:numPr>
          <w:ilvl w:val="0"/>
          <w:numId w:val="1"/>
        </w:numPr>
        <w:jc w:val="both"/>
        <w:rPr>
          <w:rFonts w:ascii="Trebuchet MS" w:hAnsi="Trebuchet MS" w:cs="Latha"/>
          <w:b/>
          <w:sz w:val="28"/>
          <w:szCs w:val="28"/>
        </w:rPr>
      </w:pPr>
      <w:r w:rsidRPr="001F1B96">
        <w:rPr>
          <w:rFonts w:ascii="Trebuchet MS" w:hAnsi="Trebuchet MS" w:cs="Latha"/>
          <w:b/>
          <w:sz w:val="28"/>
          <w:szCs w:val="28"/>
        </w:rPr>
        <w:t>Συμπλήρωσε τον παρακάτω πίνακα όπως στο παράδειγμα.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442DEF" w:rsidRPr="005E580E" w:rsidTr="004A3B6D">
        <w:trPr>
          <w:trHeight w:val="296"/>
        </w:trPr>
        <w:tc>
          <w:tcPr>
            <w:tcW w:w="1583" w:type="dxa"/>
          </w:tcPr>
          <w:p w:rsidR="00442DEF" w:rsidRPr="001F1B96" w:rsidRDefault="00442DEF" w:rsidP="004A3B6D">
            <w:pPr>
              <w:jc w:val="center"/>
              <w:rPr>
                <w:rFonts w:ascii="Trebuchet MS" w:hAnsi="Trebuchet MS" w:cs="Latha"/>
                <w:b/>
                <w:sz w:val="24"/>
                <w:szCs w:val="24"/>
              </w:rPr>
            </w:pPr>
            <w:r w:rsidRPr="001F1B96">
              <w:rPr>
                <w:rFonts w:ascii="Trebuchet MS" w:hAnsi="Trebuchet MS" w:cs="Latha"/>
                <w:b/>
                <w:sz w:val="24"/>
                <w:szCs w:val="24"/>
              </w:rPr>
              <w:t>η οδός</w:t>
            </w:r>
          </w:p>
        </w:tc>
        <w:tc>
          <w:tcPr>
            <w:tcW w:w="1583" w:type="dxa"/>
          </w:tcPr>
          <w:p w:rsidR="00442DEF" w:rsidRPr="001F1B96" w:rsidRDefault="00442DEF" w:rsidP="004A3B6D">
            <w:pPr>
              <w:jc w:val="center"/>
              <w:rPr>
                <w:rFonts w:ascii="Trebuchet MS" w:hAnsi="Trebuchet MS" w:cs="Latha"/>
                <w:b/>
                <w:sz w:val="24"/>
                <w:szCs w:val="24"/>
              </w:rPr>
            </w:pPr>
            <w:r w:rsidRPr="001F1B96">
              <w:rPr>
                <w:rFonts w:ascii="Trebuchet MS" w:hAnsi="Trebuchet MS" w:cs="Latha"/>
                <w:b/>
                <w:sz w:val="24"/>
                <w:szCs w:val="24"/>
              </w:rPr>
              <w:t>της οδού</w:t>
            </w:r>
          </w:p>
        </w:tc>
        <w:tc>
          <w:tcPr>
            <w:tcW w:w="1583" w:type="dxa"/>
          </w:tcPr>
          <w:p w:rsidR="00442DEF" w:rsidRPr="001F1B96" w:rsidRDefault="00442DEF" w:rsidP="004A3B6D">
            <w:pPr>
              <w:jc w:val="center"/>
              <w:rPr>
                <w:rFonts w:ascii="Trebuchet MS" w:hAnsi="Trebuchet MS" w:cs="Latha"/>
                <w:b/>
                <w:sz w:val="24"/>
                <w:szCs w:val="24"/>
              </w:rPr>
            </w:pPr>
            <w:r w:rsidRPr="001F1B96">
              <w:rPr>
                <w:rFonts w:ascii="Trebuchet MS" w:hAnsi="Trebuchet MS" w:cs="Latha"/>
                <w:b/>
                <w:sz w:val="24"/>
                <w:szCs w:val="24"/>
              </w:rPr>
              <w:t>την οδό</w:t>
            </w:r>
          </w:p>
        </w:tc>
        <w:tc>
          <w:tcPr>
            <w:tcW w:w="1583" w:type="dxa"/>
          </w:tcPr>
          <w:p w:rsidR="00442DEF" w:rsidRPr="001F1B96" w:rsidRDefault="00442DEF" w:rsidP="004A3B6D">
            <w:pPr>
              <w:jc w:val="center"/>
              <w:rPr>
                <w:rFonts w:ascii="Trebuchet MS" w:hAnsi="Trebuchet MS" w:cs="Latha"/>
                <w:b/>
                <w:sz w:val="24"/>
                <w:szCs w:val="24"/>
              </w:rPr>
            </w:pPr>
            <w:r w:rsidRPr="001F1B96">
              <w:rPr>
                <w:rFonts w:ascii="Trebuchet MS" w:hAnsi="Trebuchet MS" w:cs="Latha"/>
                <w:b/>
                <w:sz w:val="24"/>
                <w:szCs w:val="24"/>
              </w:rPr>
              <w:t>οι οδοί</w:t>
            </w:r>
          </w:p>
        </w:tc>
        <w:tc>
          <w:tcPr>
            <w:tcW w:w="1583" w:type="dxa"/>
          </w:tcPr>
          <w:p w:rsidR="00442DEF" w:rsidRPr="001F1B96" w:rsidRDefault="00442DEF" w:rsidP="004A3B6D">
            <w:pPr>
              <w:jc w:val="center"/>
              <w:rPr>
                <w:rFonts w:ascii="Trebuchet MS" w:hAnsi="Trebuchet MS" w:cs="Latha"/>
                <w:b/>
                <w:sz w:val="24"/>
                <w:szCs w:val="24"/>
              </w:rPr>
            </w:pPr>
            <w:r w:rsidRPr="001F1B96">
              <w:rPr>
                <w:rFonts w:ascii="Trebuchet MS" w:hAnsi="Trebuchet MS" w:cs="Latha"/>
                <w:b/>
                <w:sz w:val="24"/>
                <w:szCs w:val="24"/>
              </w:rPr>
              <w:t>των οδών</w:t>
            </w:r>
          </w:p>
        </w:tc>
        <w:tc>
          <w:tcPr>
            <w:tcW w:w="1583" w:type="dxa"/>
          </w:tcPr>
          <w:p w:rsidR="00442DEF" w:rsidRPr="001F1B96" w:rsidRDefault="00442DEF" w:rsidP="004A3B6D">
            <w:pPr>
              <w:jc w:val="center"/>
              <w:rPr>
                <w:rFonts w:ascii="Trebuchet MS" w:hAnsi="Trebuchet MS" w:cs="Latha"/>
                <w:b/>
                <w:sz w:val="24"/>
                <w:szCs w:val="24"/>
              </w:rPr>
            </w:pPr>
            <w:r w:rsidRPr="001F1B96">
              <w:rPr>
                <w:rFonts w:ascii="Trebuchet MS" w:hAnsi="Trebuchet MS" w:cs="Latha"/>
                <w:b/>
                <w:sz w:val="24"/>
                <w:szCs w:val="24"/>
              </w:rPr>
              <w:t>τις οδούς</w:t>
            </w:r>
          </w:p>
        </w:tc>
      </w:tr>
      <w:tr w:rsidR="00442DEF" w:rsidRPr="005E580E" w:rsidTr="004A3B6D">
        <w:trPr>
          <w:trHeight w:val="296"/>
        </w:trPr>
        <w:tc>
          <w:tcPr>
            <w:tcW w:w="1583" w:type="dxa"/>
          </w:tcPr>
          <w:p w:rsidR="00442DEF" w:rsidRPr="00775005" w:rsidRDefault="00442DEF" w:rsidP="004A3B6D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sz w:val="24"/>
                <w:szCs w:val="24"/>
              </w:rPr>
              <w:t>η διέξοδος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διεξόδου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διέξοδο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διέξοδοι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διεξόδων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διεξόδους</w:t>
            </w:r>
          </w:p>
        </w:tc>
      </w:tr>
      <w:tr w:rsidR="00442DEF" w:rsidRPr="005E580E" w:rsidTr="004A3B6D">
        <w:trPr>
          <w:trHeight w:val="296"/>
        </w:trPr>
        <w:tc>
          <w:tcPr>
            <w:tcW w:w="1583" w:type="dxa"/>
          </w:tcPr>
          <w:p w:rsidR="00442DEF" w:rsidRPr="00775005" w:rsidRDefault="00442DEF" w:rsidP="004A3B6D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sz w:val="24"/>
                <w:szCs w:val="24"/>
              </w:rPr>
              <w:t>η έρημος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ερήμου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έρημο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έρημοι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ερήμων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ερήμους</w:t>
            </w:r>
          </w:p>
        </w:tc>
      </w:tr>
      <w:tr w:rsidR="00442DEF" w:rsidRPr="005E580E" w:rsidTr="004A3B6D">
        <w:trPr>
          <w:trHeight w:val="296"/>
        </w:trPr>
        <w:tc>
          <w:tcPr>
            <w:tcW w:w="1583" w:type="dxa"/>
          </w:tcPr>
          <w:p w:rsidR="00442DEF" w:rsidRPr="00775005" w:rsidRDefault="00442DEF" w:rsidP="004A3B6D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sz w:val="24"/>
                <w:szCs w:val="24"/>
              </w:rPr>
              <w:t>η πρόοδος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προόδου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πρόοδο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πρόοδοι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προόδων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προόδους</w:t>
            </w:r>
          </w:p>
        </w:tc>
      </w:tr>
      <w:tr w:rsidR="00442DEF" w:rsidRPr="005E580E" w:rsidTr="004A3B6D">
        <w:trPr>
          <w:trHeight w:val="296"/>
        </w:trPr>
        <w:tc>
          <w:tcPr>
            <w:tcW w:w="1583" w:type="dxa"/>
          </w:tcPr>
          <w:p w:rsidR="00442DEF" w:rsidRPr="00775005" w:rsidRDefault="00442DEF" w:rsidP="004A3B6D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sz w:val="24"/>
                <w:szCs w:val="24"/>
              </w:rPr>
              <w:t>η κάθετος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καθέτου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κάθετο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κάθετοι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 xml:space="preserve">καθέτων 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καθέτους</w:t>
            </w:r>
          </w:p>
        </w:tc>
      </w:tr>
      <w:tr w:rsidR="00442DEF" w:rsidRPr="005E580E" w:rsidTr="004A3B6D">
        <w:trPr>
          <w:trHeight w:val="311"/>
        </w:trPr>
        <w:tc>
          <w:tcPr>
            <w:tcW w:w="1583" w:type="dxa"/>
          </w:tcPr>
          <w:p w:rsidR="00442DEF" w:rsidRPr="00775005" w:rsidRDefault="00442DEF" w:rsidP="004A3B6D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sz w:val="24"/>
                <w:szCs w:val="24"/>
              </w:rPr>
              <w:t>η μέθοδος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μεθόδου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μέθοδο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μέθοδοι</w:t>
            </w:r>
          </w:p>
        </w:tc>
        <w:tc>
          <w:tcPr>
            <w:tcW w:w="1583" w:type="dxa"/>
          </w:tcPr>
          <w:p w:rsidR="00442DEF" w:rsidRPr="00B469DC" w:rsidRDefault="00B469DC" w:rsidP="00B469DC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μεθόδων</w:t>
            </w:r>
          </w:p>
        </w:tc>
        <w:tc>
          <w:tcPr>
            <w:tcW w:w="1583" w:type="dxa"/>
          </w:tcPr>
          <w:p w:rsidR="00442DEF" w:rsidRPr="00B469DC" w:rsidRDefault="00B469DC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μεθόδους</w:t>
            </w:r>
          </w:p>
        </w:tc>
      </w:tr>
      <w:tr w:rsidR="00442DEF" w:rsidRPr="005E580E" w:rsidTr="004A3B6D">
        <w:trPr>
          <w:trHeight w:val="311"/>
        </w:trPr>
        <w:tc>
          <w:tcPr>
            <w:tcW w:w="1583" w:type="dxa"/>
          </w:tcPr>
          <w:p w:rsidR="00442DEF" w:rsidRPr="00775005" w:rsidRDefault="00442DEF" w:rsidP="004A3B6D">
            <w:pPr>
              <w:jc w:val="both"/>
              <w:rPr>
                <w:rFonts w:ascii="Verdana" w:hAnsi="Verdana" w:cs="Latha"/>
                <w:sz w:val="24"/>
                <w:szCs w:val="24"/>
              </w:rPr>
            </w:pPr>
            <w:r>
              <w:rPr>
                <w:rFonts w:ascii="Verdana" w:hAnsi="Verdana" w:cs="Latha"/>
                <w:sz w:val="24"/>
                <w:szCs w:val="24"/>
              </w:rPr>
              <w:t>η ήπειρος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ηπείρου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ήπειρο</w:t>
            </w:r>
          </w:p>
        </w:tc>
        <w:tc>
          <w:tcPr>
            <w:tcW w:w="1583" w:type="dxa"/>
          </w:tcPr>
          <w:p w:rsidR="00442DEF" w:rsidRPr="00B469DC" w:rsidRDefault="00DE25F4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ήπειροι</w:t>
            </w:r>
          </w:p>
        </w:tc>
        <w:tc>
          <w:tcPr>
            <w:tcW w:w="1583" w:type="dxa"/>
          </w:tcPr>
          <w:p w:rsidR="00442DEF" w:rsidRPr="00B469DC" w:rsidRDefault="00B469DC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ηπείρων</w:t>
            </w:r>
          </w:p>
        </w:tc>
        <w:tc>
          <w:tcPr>
            <w:tcW w:w="1583" w:type="dxa"/>
          </w:tcPr>
          <w:p w:rsidR="00442DEF" w:rsidRPr="00B469DC" w:rsidRDefault="00B469DC" w:rsidP="004A3B6D">
            <w:pPr>
              <w:jc w:val="both"/>
              <w:rPr>
                <w:rFonts w:ascii="Verdana" w:hAnsi="Verdana" w:cs="Latha"/>
                <w:color w:val="FF0000"/>
                <w:sz w:val="24"/>
                <w:szCs w:val="24"/>
              </w:rPr>
            </w:pPr>
            <w:r w:rsidRPr="00B469DC">
              <w:rPr>
                <w:rFonts w:ascii="Verdana" w:hAnsi="Verdana" w:cs="Latha"/>
                <w:color w:val="FF0000"/>
                <w:sz w:val="24"/>
                <w:szCs w:val="24"/>
              </w:rPr>
              <w:t>ηπείρους</w:t>
            </w:r>
          </w:p>
        </w:tc>
      </w:tr>
    </w:tbl>
    <w:p w:rsidR="00442DEF" w:rsidRPr="005E580E" w:rsidRDefault="00442DEF" w:rsidP="00442DEF">
      <w:pPr>
        <w:jc w:val="both"/>
        <w:rPr>
          <w:rFonts w:ascii="Verdana" w:hAnsi="Verdana" w:cs="Latha"/>
          <w:sz w:val="28"/>
          <w:szCs w:val="28"/>
        </w:rPr>
      </w:pPr>
    </w:p>
    <w:p w:rsidR="00442DEF" w:rsidRPr="001F1B96" w:rsidRDefault="00442DEF" w:rsidP="00442DEF">
      <w:pPr>
        <w:ind w:left="360"/>
        <w:jc w:val="both"/>
        <w:rPr>
          <w:rFonts w:ascii="Trebuchet MS" w:hAnsi="Trebuchet MS" w:cs="Latha"/>
          <w:b/>
          <w:sz w:val="28"/>
          <w:szCs w:val="28"/>
        </w:rPr>
      </w:pPr>
      <w:r w:rsidRPr="001F1B96">
        <w:rPr>
          <w:rFonts w:ascii="Trebuchet MS" w:hAnsi="Trebuchet MS" w:cs="Latha"/>
          <w:b/>
          <w:sz w:val="28"/>
          <w:szCs w:val="28"/>
        </w:rPr>
        <w:t>2</w:t>
      </w:r>
      <w:r>
        <w:rPr>
          <w:rFonts w:ascii="Verdana" w:hAnsi="Verdana" w:cs="Latha"/>
          <w:b/>
          <w:sz w:val="28"/>
          <w:szCs w:val="28"/>
        </w:rPr>
        <w:t xml:space="preserve">. </w:t>
      </w:r>
      <w:r w:rsidRPr="001F1B96">
        <w:rPr>
          <w:rFonts w:ascii="Trebuchet MS" w:hAnsi="Trebuchet MS" w:cs="Latha"/>
          <w:b/>
          <w:sz w:val="28"/>
          <w:szCs w:val="28"/>
        </w:rPr>
        <w:t>Συμπλήρωσε τα κενά με τον σωστό τύπου του ουσιαστικού «η οδός».</w:t>
      </w:r>
    </w:p>
    <w:p w:rsidR="00442DEF" w:rsidRPr="001F1B96" w:rsidRDefault="00442DEF" w:rsidP="00442DEF">
      <w:pPr>
        <w:pStyle w:val="a6"/>
        <w:numPr>
          <w:ilvl w:val="0"/>
          <w:numId w:val="4"/>
        </w:numPr>
        <w:jc w:val="both"/>
        <w:rPr>
          <w:rFonts w:ascii="Trebuchet MS" w:hAnsi="Trebuchet MS" w:cs="Latha"/>
          <w:b/>
          <w:sz w:val="24"/>
          <w:szCs w:val="24"/>
        </w:rPr>
      </w:pPr>
      <w:r w:rsidRPr="001F1B96">
        <w:rPr>
          <w:rFonts w:ascii="Trebuchet MS" w:hAnsi="Trebuchet MS" w:cs="Latha"/>
          <w:sz w:val="24"/>
          <w:szCs w:val="24"/>
        </w:rPr>
        <w:t xml:space="preserve">Η Αλεξάνδρα μένει στην </w:t>
      </w:r>
      <w:r w:rsidR="00B469DC" w:rsidRPr="00B469DC">
        <w:rPr>
          <w:rFonts w:ascii="Trebuchet MS" w:hAnsi="Trebuchet MS" w:cs="Latha"/>
          <w:color w:val="FF0000"/>
          <w:sz w:val="24"/>
          <w:szCs w:val="24"/>
        </w:rPr>
        <w:t>οδό</w:t>
      </w:r>
      <w:r w:rsidRPr="001F1B96">
        <w:rPr>
          <w:rFonts w:ascii="Trebuchet MS" w:hAnsi="Trebuchet MS" w:cs="Latha"/>
          <w:sz w:val="24"/>
          <w:szCs w:val="24"/>
        </w:rPr>
        <w:t xml:space="preserve"> Ανθέων.</w:t>
      </w:r>
    </w:p>
    <w:p w:rsidR="00442DEF" w:rsidRPr="001F1B96" w:rsidRDefault="00442DEF" w:rsidP="00442DEF">
      <w:pPr>
        <w:pStyle w:val="a6"/>
        <w:numPr>
          <w:ilvl w:val="0"/>
          <w:numId w:val="4"/>
        </w:numPr>
        <w:jc w:val="both"/>
        <w:rPr>
          <w:rFonts w:ascii="Trebuchet MS" w:hAnsi="Trebuchet MS" w:cs="Latha"/>
          <w:b/>
          <w:sz w:val="24"/>
          <w:szCs w:val="24"/>
        </w:rPr>
      </w:pPr>
      <w:r w:rsidRPr="001F1B96">
        <w:rPr>
          <w:rFonts w:ascii="Trebuchet MS" w:hAnsi="Trebuchet MS" w:cs="Latha"/>
          <w:sz w:val="24"/>
          <w:szCs w:val="24"/>
        </w:rPr>
        <w:t xml:space="preserve">Η κίνηση των αυτοκινήτων είναι αυξημένη και στα δύο ρεύματα των εθνικών </w:t>
      </w:r>
      <w:r w:rsidR="00B469DC" w:rsidRPr="00B469DC">
        <w:rPr>
          <w:rFonts w:ascii="Trebuchet MS" w:hAnsi="Trebuchet MS" w:cs="Latha"/>
          <w:color w:val="FF0000"/>
          <w:sz w:val="24"/>
          <w:szCs w:val="24"/>
        </w:rPr>
        <w:t>οδών</w:t>
      </w:r>
      <w:r w:rsidR="00B469DC">
        <w:rPr>
          <w:rFonts w:ascii="Trebuchet MS" w:hAnsi="Trebuchet MS" w:cs="Latha"/>
          <w:sz w:val="24"/>
          <w:szCs w:val="24"/>
        </w:rPr>
        <w:t>.</w:t>
      </w:r>
    </w:p>
    <w:p w:rsidR="00442DEF" w:rsidRPr="001F1B96" w:rsidRDefault="00442DEF" w:rsidP="00442DEF">
      <w:pPr>
        <w:pStyle w:val="a6"/>
        <w:numPr>
          <w:ilvl w:val="0"/>
          <w:numId w:val="4"/>
        </w:numPr>
        <w:jc w:val="both"/>
        <w:rPr>
          <w:rFonts w:ascii="Trebuchet MS" w:hAnsi="Trebuchet MS" w:cs="Latha"/>
          <w:b/>
          <w:sz w:val="24"/>
          <w:szCs w:val="24"/>
        </w:rPr>
      </w:pPr>
      <w:r w:rsidRPr="001F1B96">
        <w:rPr>
          <w:rFonts w:ascii="Trebuchet MS" w:hAnsi="Trebuchet MS" w:cs="Latha"/>
          <w:sz w:val="24"/>
          <w:szCs w:val="24"/>
        </w:rPr>
        <w:t xml:space="preserve">Ο οδηγός περιέχει χρήσιμες πληροφορίες για όλες τις </w:t>
      </w:r>
      <w:r w:rsidR="00B469DC" w:rsidRPr="00B469DC">
        <w:rPr>
          <w:rFonts w:ascii="Trebuchet MS" w:hAnsi="Trebuchet MS" w:cs="Latha"/>
          <w:color w:val="FF0000"/>
          <w:sz w:val="24"/>
          <w:szCs w:val="24"/>
        </w:rPr>
        <w:t>οδούς</w:t>
      </w:r>
      <w:r w:rsidRPr="001F1B96">
        <w:rPr>
          <w:rFonts w:ascii="Trebuchet MS" w:hAnsi="Trebuchet MS" w:cs="Latha"/>
          <w:sz w:val="24"/>
          <w:szCs w:val="24"/>
        </w:rPr>
        <w:t xml:space="preserve"> και τις πλατείες του νομού Θεσσαλονίκης.</w:t>
      </w:r>
    </w:p>
    <w:p w:rsidR="00442DEF" w:rsidRPr="001F1B96" w:rsidRDefault="00442DEF" w:rsidP="00442DEF">
      <w:pPr>
        <w:pStyle w:val="a6"/>
        <w:numPr>
          <w:ilvl w:val="0"/>
          <w:numId w:val="4"/>
        </w:numPr>
        <w:jc w:val="both"/>
        <w:rPr>
          <w:rFonts w:ascii="Trebuchet MS" w:hAnsi="Trebuchet MS" w:cs="Latha"/>
          <w:b/>
          <w:sz w:val="24"/>
          <w:szCs w:val="24"/>
        </w:rPr>
      </w:pPr>
      <w:r w:rsidRPr="001F1B96">
        <w:rPr>
          <w:rFonts w:ascii="Trebuchet MS" w:hAnsi="Trebuchet MS" w:cs="Latha"/>
          <w:sz w:val="24"/>
          <w:szCs w:val="24"/>
        </w:rPr>
        <w:t xml:space="preserve">Το δημοτικό συμβούλιο αποφάσισε τη </w:t>
      </w:r>
      <w:proofErr w:type="spellStart"/>
      <w:r w:rsidRPr="001F1B96">
        <w:rPr>
          <w:rFonts w:ascii="Trebuchet MS" w:hAnsi="Trebuchet MS" w:cs="Latha"/>
          <w:sz w:val="24"/>
          <w:szCs w:val="24"/>
        </w:rPr>
        <w:t>μονοδρόμηση</w:t>
      </w:r>
      <w:proofErr w:type="spellEnd"/>
      <w:r w:rsidRPr="001F1B96">
        <w:rPr>
          <w:rFonts w:ascii="Trebuchet MS" w:hAnsi="Trebuchet MS" w:cs="Latha"/>
          <w:sz w:val="24"/>
          <w:szCs w:val="24"/>
        </w:rPr>
        <w:t xml:space="preserve"> της </w:t>
      </w:r>
      <w:r w:rsidR="00B469DC" w:rsidRPr="00B469DC">
        <w:rPr>
          <w:rFonts w:ascii="Trebuchet MS" w:hAnsi="Trebuchet MS" w:cs="Latha"/>
          <w:color w:val="FF0000"/>
          <w:sz w:val="24"/>
          <w:szCs w:val="24"/>
        </w:rPr>
        <w:t>οδού</w:t>
      </w:r>
      <w:r w:rsidRPr="001F1B96">
        <w:rPr>
          <w:rFonts w:ascii="Trebuchet MS" w:hAnsi="Trebuchet MS" w:cs="Latha"/>
          <w:sz w:val="24"/>
          <w:szCs w:val="24"/>
        </w:rPr>
        <w:t xml:space="preserve"> Θράκης.</w:t>
      </w:r>
    </w:p>
    <w:p w:rsidR="00442DEF" w:rsidRPr="001F1B96" w:rsidRDefault="00442DEF" w:rsidP="00442DEF">
      <w:pPr>
        <w:pStyle w:val="a6"/>
        <w:numPr>
          <w:ilvl w:val="0"/>
          <w:numId w:val="4"/>
        </w:numPr>
        <w:jc w:val="both"/>
        <w:rPr>
          <w:rFonts w:ascii="Trebuchet MS" w:hAnsi="Trebuchet MS" w:cs="Latha"/>
          <w:b/>
          <w:sz w:val="24"/>
          <w:szCs w:val="24"/>
        </w:rPr>
      </w:pPr>
      <w:r w:rsidRPr="001F1B96">
        <w:rPr>
          <w:rFonts w:ascii="Trebuchet MS" w:hAnsi="Trebuchet MS" w:cs="Latha"/>
          <w:sz w:val="24"/>
          <w:szCs w:val="24"/>
        </w:rPr>
        <w:t xml:space="preserve">Στο τέλος του μήνα θα δοθεί στην κυκλοφορία η </w:t>
      </w:r>
      <w:r w:rsidR="00B469DC" w:rsidRPr="00B469DC">
        <w:rPr>
          <w:rFonts w:ascii="Trebuchet MS" w:hAnsi="Trebuchet MS" w:cs="Latha"/>
          <w:color w:val="FF0000"/>
          <w:sz w:val="24"/>
          <w:szCs w:val="24"/>
        </w:rPr>
        <w:t>οδός</w:t>
      </w:r>
      <w:r w:rsidRPr="001F1B96">
        <w:rPr>
          <w:rFonts w:ascii="Trebuchet MS" w:hAnsi="Trebuchet MS" w:cs="Latha"/>
          <w:sz w:val="24"/>
          <w:szCs w:val="24"/>
        </w:rPr>
        <w:t xml:space="preserve"> Σκιάθου.</w:t>
      </w:r>
    </w:p>
    <w:p w:rsidR="00442DEF" w:rsidRPr="00775005" w:rsidRDefault="00442DEF" w:rsidP="00442DEF">
      <w:pPr>
        <w:ind w:left="360"/>
        <w:jc w:val="both"/>
        <w:rPr>
          <w:rFonts w:ascii="Verdana" w:hAnsi="Verdana" w:cs="Latha"/>
          <w:b/>
          <w:sz w:val="28"/>
          <w:szCs w:val="28"/>
        </w:rPr>
      </w:pPr>
      <w:r>
        <w:rPr>
          <w:rFonts w:ascii="Verdana" w:hAnsi="Verdana" w:cs="Latha"/>
          <w:b/>
          <w:sz w:val="28"/>
          <w:szCs w:val="28"/>
        </w:rPr>
        <w:t xml:space="preserve">3. </w:t>
      </w:r>
      <w:r w:rsidRPr="001F1B96">
        <w:rPr>
          <w:rFonts w:ascii="Trebuchet MS" w:hAnsi="Trebuchet MS" w:cs="Latha"/>
          <w:b/>
          <w:sz w:val="28"/>
          <w:szCs w:val="28"/>
        </w:rPr>
        <w:t xml:space="preserve">Συμπλήρωσε τα κενά με τον σωστό τύπου του ουσιαστικού </w:t>
      </w:r>
      <w:r>
        <w:rPr>
          <w:rFonts w:ascii="Trebuchet MS" w:hAnsi="Trebuchet MS" w:cs="Latha"/>
          <w:b/>
          <w:sz w:val="28"/>
          <w:szCs w:val="28"/>
        </w:rPr>
        <w:t>της παρένθεσης.</w:t>
      </w:r>
    </w:p>
    <w:p w:rsidR="00442DEF" w:rsidRDefault="00442DEF" w:rsidP="00442DEF">
      <w:pPr>
        <w:pStyle w:val="a6"/>
        <w:numPr>
          <w:ilvl w:val="0"/>
          <w:numId w:val="5"/>
        </w:numPr>
        <w:spacing w:line="360" w:lineRule="auto"/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 xml:space="preserve">Να χαράξετε τις </w:t>
      </w:r>
      <w:r w:rsidR="00B469DC" w:rsidRPr="00B469DC">
        <w:rPr>
          <w:rFonts w:ascii="Verdana" w:hAnsi="Verdana" w:cs="Latha"/>
          <w:color w:val="FF0000"/>
          <w:sz w:val="24"/>
          <w:szCs w:val="24"/>
        </w:rPr>
        <w:t>καθέτους</w:t>
      </w:r>
      <w:r>
        <w:rPr>
          <w:rFonts w:ascii="Verdana" w:hAnsi="Verdana" w:cs="Latha"/>
          <w:sz w:val="24"/>
          <w:szCs w:val="24"/>
        </w:rPr>
        <w:t xml:space="preserve"> (κάθετος) στα παρακάτω σημεία της ευθείας.</w:t>
      </w:r>
    </w:p>
    <w:p w:rsidR="00442DEF" w:rsidRDefault="00442DEF" w:rsidP="00442DEF">
      <w:pPr>
        <w:pStyle w:val="a6"/>
        <w:numPr>
          <w:ilvl w:val="0"/>
          <w:numId w:val="5"/>
        </w:numPr>
        <w:spacing w:line="360" w:lineRule="auto"/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 xml:space="preserve">Να σχεδιάσετε τις δύο </w:t>
      </w:r>
      <w:proofErr w:type="spellStart"/>
      <w:r w:rsidR="00B469DC" w:rsidRPr="00B469DC">
        <w:rPr>
          <w:rFonts w:ascii="Verdana" w:hAnsi="Verdana" w:cs="Latha"/>
          <w:color w:val="FF0000"/>
          <w:sz w:val="24"/>
          <w:szCs w:val="24"/>
        </w:rPr>
        <w:t>διαγωνίους</w:t>
      </w:r>
      <w:proofErr w:type="spellEnd"/>
      <w:r>
        <w:rPr>
          <w:rFonts w:ascii="Verdana" w:hAnsi="Verdana" w:cs="Latha"/>
          <w:sz w:val="24"/>
          <w:szCs w:val="24"/>
        </w:rPr>
        <w:t xml:space="preserve"> (διαγώνιος) του τριγώνου.</w:t>
      </w:r>
    </w:p>
    <w:p w:rsidR="00442DEF" w:rsidRDefault="00442DEF" w:rsidP="00442DEF">
      <w:pPr>
        <w:pStyle w:val="a6"/>
        <w:numPr>
          <w:ilvl w:val="0"/>
          <w:numId w:val="5"/>
        </w:numPr>
        <w:spacing w:line="360" w:lineRule="auto"/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 xml:space="preserve">Η δασκάλα ζήτησε από τον μαθητή να δείξει στην </w:t>
      </w:r>
      <w:r w:rsidR="00B469DC" w:rsidRPr="00B469DC">
        <w:rPr>
          <w:rFonts w:ascii="Verdana" w:hAnsi="Verdana" w:cs="Latha"/>
          <w:color w:val="FF0000"/>
          <w:sz w:val="24"/>
          <w:szCs w:val="24"/>
        </w:rPr>
        <w:t>υδρόγειο</w:t>
      </w:r>
      <w:r>
        <w:rPr>
          <w:rFonts w:ascii="Verdana" w:hAnsi="Verdana" w:cs="Latha"/>
          <w:sz w:val="24"/>
          <w:szCs w:val="24"/>
        </w:rPr>
        <w:t xml:space="preserve"> (υδρόγειος) τις </w:t>
      </w:r>
      <w:r w:rsidR="00B469DC" w:rsidRPr="00B469DC">
        <w:rPr>
          <w:rFonts w:ascii="Verdana" w:hAnsi="Verdana" w:cs="Latha"/>
          <w:color w:val="FF0000"/>
          <w:sz w:val="24"/>
          <w:szCs w:val="24"/>
        </w:rPr>
        <w:t>χερσονήσους</w:t>
      </w:r>
      <w:r>
        <w:rPr>
          <w:rFonts w:ascii="Verdana" w:hAnsi="Verdana" w:cs="Latha"/>
          <w:sz w:val="24"/>
          <w:szCs w:val="24"/>
        </w:rPr>
        <w:t xml:space="preserve"> (χερσόνησος) των </w:t>
      </w:r>
      <w:r w:rsidR="00B469DC" w:rsidRPr="00B469DC">
        <w:rPr>
          <w:rFonts w:ascii="Verdana" w:hAnsi="Verdana" w:cs="Latha"/>
          <w:color w:val="FF0000"/>
          <w:sz w:val="24"/>
          <w:szCs w:val="24"/>
        </w:rPr>
        <w:t>ηπείρων</w:t>
      </w:r>
      <w:r>
        <w:rPr>
          <w:rFonts w:ascii="Verdana" w:hAnsi="Verdana" w:cs="Latha"/>
          <w:sz w:val="24"/>
          <w:szCs w:val="24"/>
        </w:rPr>
        <w:t xml:space="preserve"> (ήπειρος)</w:t>
      </w:r>
    </w:p>
    <w:p w:rsidR="00442DEF" w:rsidRDefault="00442DEF" w:rsidP="00442DEF">
      <w:pPr>
        <w:pStyle w:val="a6"/>
        <w:numPr>
          <w:ilvl w:val="0"/>
          <w:numId w:val="5"/>
        </w:numPr>
        <w:spacing w:line="360" w:lineRule="auto"/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 xml:space="preserve">Οι </w:t>
      </w:r>
      <w:r w:rsidR="00B469DC" w:rsidRPr="00B469DC">
        <w:rPr>
          <w:rFonts w:ascii="Verdana" w:hAnsi="Verdana" w:cs="Latha"/>
          <w:color w:val="FF0000"/>
          <w:sz w:val="24"/>
          <w:szCs w:val="24"/>
        </w:rPr>
        <w:t>είσοδοι</w:t>
      </w:r>
      <w:r>
        <w:rPr>
          <w:rFonts w:ascii="Verdana" w:hAnsi="Verdana" w:cs="Latha"/>
          <w:sz w:val="24"/>
          <w:szCs w:val="24"/>
        </w:rPr>
        <w:t xml:space="preserve"> (είσοδος) και οι </w:t>
      </w:r>
      <w:r w:rsidR="00B469DC" w:rsidRPr="00B469DC">
        <w:rPr>
          <w:rFonts w:ascii="Verdana" w:hAnsi="Verdana" w:cs="Latha"/>
          <w:color w:val="FF0000"/>
          <w:sz w:val="24"/>
          <w:szCs w:val="24"/>
        </w:rPr>
        <w:t>έξοδοι</w:t>
      </w:r>
      <w:r>
        <w:rPr>
          <w:rFonts w:ascii="Verdana" w:hAnsi="Verdana" w:cs="Latha"/>
          <w:sz w:val="24"/>
          <w:szCs w:val="24"/>
        </w:rPr>
        <w:t xml:space="preserve"> (έξοδος) του κτηρίου ανοίγουν αυτόματα με ειδικό μηχανισμό.</w:t>
      </w:r>
    </w:p>
    <w:p w:rsidR="00442DEF" w:rsidRDefault="00442DEF" w:rsidP="00442DEF">
      <w:pPr>
        <w:pStyle w:val="a6"/>
        <w:numPr>
          <w:ilvl w:val="0"/>
          <w:numId w:val="5"/>
        </w:numPr>
        <w:spacing w:line="360" w:lineRule="auto"/>
        <w:jc w:val="both"/>
        <w:rPr>
          <w:rFonts w:ascii="Verdana" w:hAnsi="Verdana" w:cs="Latha"/>
          <w:sz w:val="24"/>
          <w:szCs w:val="24"/>
        </w:rPr>
      </w:pPr>
      <w:r>
        <w:rPr>
          <w:rFonts w:ascii="Verdana" w:hAnsi="Verdana" w:cs="Latha"/>
          <w:sz w:val="24"/>
          <w:szCs w:val="24"/>
        </w:rPr>
        <w:t xml:space="preserve">Μελετάει τα ζώα και τα φυτά της </w:t>
      </w:r>
      <w:r w:rsidR="00B469DC" w:rsidRPr="00B469DC">
        <w:rPr>
          <w:rFonts w:ascii="Verdana" w:hAnsi="Verdana" w:cs="Latha"/>
          <w:color w:val="FF0000"/>
          <w:sz w:val="24"/>
          <w:szCs w:val="24"/>
        </w:rPr>
        <w:t>ερήμου</w:t>
      </w:r>
      <w:r w:rsidR="00B469DC">
        <w:rPr>
          <w:rFonts w:ascii="Verdana" w:hAnsi="Verdana" w:cs="Latha"/>
          <w:sz w:val="24"/>
          <w:szCs w:val="24"/>
        </w:rPr>
        <w:t xml:space="preserve"> (</w:t>
      </w:r>
      <w:r>
        <w:rPr>
          <w:rFonts w:ascii="Verdana" w:hAnsi="Verdana" w:cs="Latha"/>
          <w:sz w:val="24"/>
          <w:szCs w:val="24"/>
        </w:rPr>
        <w:t>έρημος)</w:t>
      </w:r>
    </w:p>
    <w:p w:rsidR="00FF16E3" w:rsidRPr="00775005" w:rsidRDefault="00FF16E3" w:rsidP="00FF16E3">
      <w:pPr>
        <w:spacing w:line="360" w:lineRule="auto"/>
        <w:jc w:val="both"/>
        <w:rPr>
          <w:rFonts w:ascii="Verdana" w:hAnsi="Verdana" w:cs="Latha"/>
          <w:sz w:val="24"/>
          <w:szCs w:val="24"/>
        </w:rPr>
      </w:pPr>
    </w:p>
    <w:p w:rsidR="00FF16E3" w:rsidRPr="00FF16E3" w:rsidRDefault="00FF16E3" w:rsidP="00FF16E3">
      <w:pPr>
        <w:spacing w:line="360" w:lineRule="auto"/>
        <w:jc w:val="both"/>
        <w:rPr>
          <w:rFonts w:ascii="Verdana" w:hAnsi="Verdana" w:cs="Latha"/>
          <w:b/>
          <w:sz w:val="24"/>
          <w:szCs w:val="24"/>
        </w:rPr>
      </w:pPr>
    </w:p>
    <w:sectPr w:rsidR="00FF16E3" w:rsidRPr="00FF16E3" w:rsidSect="005E580E">
      <w:headerReference w:type="default" r:id="rId9"/>
      <w:pgSz w:w="11906" w:h="16838"/>
      <w:pgMar w:top="567" w:right="1274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25" w:rsidRDefault="00427B25" w:rsidP="005E580E">
      <w:pPr>
        <w:spacing w:after="0" w:line="240" w:lineRule="auto"/>
      </w:pPr>
      <w:r>
        <w:separator/>
      </w:r>
    </w:p>
  </w:endnote>
  <w:endnote w:type="continuationSeparator" w:id="0">
    <w:p w:rsidR="00427B25" w:rsidRDefault="00427B25" w:rsidP="005E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25" w:rsidRDefault="00427B25" w:rsidP="005E580E">
      <w:pPr>
        <w:spacing w:after="0" w:line="240" w:lineRule="auto"/>
      </w:pPr>
      <w:r>
        <w:separator/>
      </w:r>
    </w:p>
  </w:footnote>
  <w:footnote w:type="continuationSeparator" w:id="0">
    <w:p w:rsidR="00427B25" w:rsidRDefault="00427B25" w:rsidP="005E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E3" w:rsidRPr="005E580E" w:rsidRDefault="00FF16E3">
    <w:pPr>
      <w:pStyle w:val="a3"/>
      <w:rPr>
        <w:sz w:val="24"/>
        <w:szCs w:val="24"/>
      </w:rPr>
    </w:pPr>
    <w:r w:rsidRPr="005E580E">
      <w:rPr>
        <w:sz w:val="24"/>
        <w:szCs w:val="24"/>
      </w:rPr>
      <w:t>ΟΝΟΜΑΤΕΠΩΝΥΜΟ: ____________________________________________                       ΤΑΞΗ Ε΄</w:t>
    </w:r>
  </w:p>
  <w:p w:rsidR="00FF16E3" w:rsidRDefault="00FF16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BE2"/>
    <w:multiLevelType w:val="hybridMultilevel"/>
    <w:tmpl w:val="EF0C3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352"/>
    <w:multiLevelType w:val="hybridMultilevel"/>
    <w:tmpl w:val="F1422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458C"/>
    <w:multiLevelType w:val="hybridMultilevel"/>
    <w:tmpl w:val="8EB89066"/>
    <w:lvl w:ilvl="0" w:tplc="C14C292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72A"/>
    <w:multiLevelType w:val="hybridMultilevel"/>
    <w:tmpl w:val="2B2EF5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57104"/>
    <w:multiLevelType w:val="hybridMultilevel"/>
    <w:tmpl w:val="EF32E0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0E"/>
    <w:rsid w:val="001F1B96"/>
    <w:rsid w:val="002B7E4B"/>
    <w:rsid w:val="002E3C04"/>
    <w:rsid w:val="00427B25"/>
    <w:rsid w:val="00442DEF"/>
    <w:rsid w:val="00495382"/>
    <w:rsid w:val="005E580E"/>
    <w:rsid w:val="006A4C66"/>
    <w:rsid w:val="006F28B0"/>
    <w:rsid w:val="00775005"/>
    <w:rsid w:val="007E0906"/>
    <w:rsid w:val="008538FD"/>
    <w:rsid w:val="0095625F"/>
    <w:rsid w:val="00AC3464"/>
    <w:rsid w:val="00AF39C9"/>
    <w:rsid w:val="00B05309"/>
    <w:rsid w:val="00B25CF5"/>
    <w:rsid w:val="00B469DC"/>
    <w:rsid w:val="00B614C3"/>
    <w:rsid w:val="00C52AA9"/>
    <w:rsid w:val="00D70767"/>
    <w:rsid w:val="00DE25F4"/>
    <w:rsid w:val="00EF72D8"/>
    <w:rsid w:val="00FF16E3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580E"/>
  </w:style>
  <w:style w:type="paragraph" w:styleId="a4">
    <w:name w:val="footer"/>
    <w:basedOn w:val="a"/>
    <w:link w:val="Char0"/>
    <w:uiPriority w:val="99"/>
    <w:semiHidden/>
    <w:unhideWhenUsed/>
    <w:rsid w:val="005E5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E580E"/>
  </w:style>
  <w:style w:type="paragraph" w:styleId="a5">
    <w:name w:val="Balloon Text"/>
    <w:basedOn w:val="a"/>
    <w:link w:val="Char1"/>
    <w:uiPriority w:val="99"/>
    <w:semiHidden/>
    <w:unhideWhenUsed/>
    <w:rsid w:val="005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58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580E"/>
    <w:pPr>
      <w:ind w:left="720"/>
      <w:contextualSpacing/>
    </w:pPr>
  </w:style>
  <w:style w:type="table" w:styleId="a7">
    <w:name w:val="Table Grid"/>
    <w:basedOn w:val="a1"/>
    <w:uiPriority w:val="59"/>
    <w:rsid w:val="005E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580E"/>
  </w:style>
  <w:style w:type="paragraph" w:styleId="a4">
    <w:name w:val="footer"/>
    <w:basedOn w:val="a"/>
    <w:link w:val="Char0"/>
    <w:uiPriority w:val="99"/>
    <w:semiHidden/>
    <w:unhideWhenUsed/>
    <w:rsid w:val="005E5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E580E"/>
  </w:style>
  <w:style w:type="paragraph" w:styleId="a5">
    <w:name w:val="Balloon Text"/>
    <w:basedOn w:val="a"/>
    <w:link w:val="Char1"/>
    <w:uiPriority w:val="99"/>
    <w:semiHidden/>
    <w:unhideWhenUsed/>
    <w:rsid w:val="005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58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580E"/>
    <w:pPr>
      <w:ind w:left="720"/>
      <w:contextualSpacing/>
    </w:pPr>
  </w:style>
  <w:style w:type="table" w:styleId="a7">
    <w:name w:val="Table Grid"/>
    <w:basedOn w:val="a1"/>
    <w:uiPriority w:val="59"/>
    <w:rsid w:val="005E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5813E-8DD1-47A2-AB64-E9A559CF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2</cp:revision>
  <cp:lastPrinted>2016-10-16T17:02:00Z</cp:lastPrinted>
  <dcterms:created xsi:type="dcterms:W3CDTF">2020-11-01T14:46:00Z</dcterms:created>
  <dcterms:modified xsi:type="dcterms:W3CDTF">2020-11-01T14:46:00Z</dcterms:modified>
</cp:coreProperties>
</file>